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C37FB" w14:textId="77777777" w:rsidR="00753554" w:rsidRPr="00E828E6" w:rsidRDefault="00753554" w:rsidP="00753554">
      <w:pPr>
        <w:rPr>
          <w:sz w:val="20"/>
          <w:szCs w:val="20"/>
        </w:rPr>
      </w:pPr>
    </w:p>
    <w:p w14:paraId="255C5840" w14:textId="7F4FCD33" w:rsidR="00753554" w:rsidRDefault="00A9768F" w:rsidP="00A65E39">
      <w:pPr>
        <w:pStyle w:val="Default"/>
        <w:rPr>
          <w:rFonts w:asciiTheme="minorHAnsi" w:hAnsiTheme="minorHAnsi"/>
          <w:b/>
          <w:bCs/>
          <w:sz w:val="22"/>
          <w:szCs w:val="22"/>
          <w:lang w:val="en-US"/>
        </w:rPr>
      </w:pPr>
      <w:r w:rsidRPr="00583B16">
        <w:rPr>
          <w:rFonts w:asciiTheme="minorHAnsi" w:hAnsiTheme="minorHAnsi"/>
          <w:b/>
          <w:bCs/>
          <w:sz w:val="22"/>
          <w:szCs w:val="22"/>
          <w:lang w:val="en-US"/>
        </w:rPr>
        <w:t xml:space="preserve">Zadanie </w:t>
      </w:r>
      <w:r w:rsidR="00042A6A">
        <w:rPr>
          <w:rFonts w:asciiTheme="minorHAnsi" w:hAnsiTheme="minorHAnsi"/>
          <w:b/>
          <w:bCs/>
          <w:sz w:val="22"/>
          <w:szCs w:val="22"/>
          <w:lang w:val="en-US"/>
        </w:rPr>
        <w:t xml:space="preserve">nr </w:t>
      </w:r>
      <w:r w:rsidR="00830C62" w:rsidRPr="00583B16">
        <w:rPr>
          <w:rFonts w:asciiTheme="minorHAnsi" w:hAnsiTheme="minorHAnsi"/>
          <w:b/>
          <w:bCs/>
          <w:sz w:val="22"/>
          <w:szCs w:val="22"/>
          <w:lang w:val="en-US"/>
        </w:rPr>
        <w:t xml:space="preserve">4 - </w:t>
      </w:r>
      <w:r w:rsidR="00A65E39" w:rsidRPr="00583B16">
        <w:rPr>
          <w:rFonts w:asciiTheme="minorHAnsi" w:hAnsiTheme="minorHAnsi"/>
          <w:b/>
          <w:bCs/>
          <w:sz w:val="22"/>
          <w:szCs w:val="22"/>
          <w:lang w:val="en-US"/>
        </w:rPr>
        <w:t>D</w:t>
      </w:r>
      <w:r w:rsidR="00753554" w:rsidRPr="00583B16">
        <w:rPr>
          <w:rFonts w:asciiTheme="minorHAnsi" w:hAnsiTheme="minorHAnsi"/>
          <w:b/>
          <w:bCs/>
          <w:sz w:val="22"/>
          <w:szCs w:val="22"/>
          <w:lang w:val="en-US"/>
        </w:rPr>
        <w:t xml:space="preserve">ostawa </w:t>
      </w:r>
      <w:r w:rsidRPr="00583B16">
        <w:rPr>
          <w:rFonts w:asciiTheme="minorHAnsi" w:hAnsiTheme="minorHAnsi"/>
          <w:b/>
          <w:bCs/>
          <w:sz w:val="22"/>
          <w:szCs w:val="22"/>
          <w:lang w:val="en-US"/>
        </w:rPr>
        <w:t>oprogramowania</w:t>
      </w:r>
      <w:r w:rsidR="00753554" w:rsidRPr="00583B16">
        <w:rPr>
          <w:rFonts w:asciiTheme="minorHAnsi" w:hAnsiTheme="minorHAnsi"/>
          <w:b/>
          <w:bCs/>
          <w:sz w:val="22"/>
          <w:szCs w:val="22"/>
          <w:lang w:val="en-US"/>
        </w:rPr>
        <w:t xml:space="preserve"> Microsoft Windows Server 2025 Datacenter wraz z licencjami Microsoft Windows Server 2025 cal i Windows Server 2025 Remote Desktop Services cal</w:t>
      </w:r>
      <w:r w:rsidR="00753554" w:rsidRPr="00A9768F">
        <w:rPr>
          <w:rFonts w:asciiTheme="minorHAnsi" w:hAnsiTheme="minorHAnsi"/>
          <w:b/>
          <w:bCs/>
          <w:sz w:val="22"/>
          <w:szCs w:val="22"/>
          <w:lang w:val="en-US"/>
        </w:rPr>
        <w:t xml:space="preserve">   </w:t>
      </w:r>
    </w:p>
    <w:p w14:paraId="28B4CC33" w14:textId="77777777" w:rsidR="00A9768F" w:rsidRDefault="00A9768F" w:rsidP="00A65E39">
      <w:pPr>
        <w:pStyle w:val="Default"/>
        <w:rPr>
          <w:rFonts w:asciiTheme="minorHAnsi" w:hAnsiTheme="minorHAnsi"/>
          <w:b/>
          <w:bCs/>
          <w:sz w:val="22"/>
          <w:szCs w:val="22"/>
          <w:lang w:val="en-US"/>
        </w:rPr>
      </w:pPr>
    </w:p>
    <w:p w14:paraId="62B24E56" w14:textId="77777777" w:rsidR="00753554" w:rsidRPr="00925C97" w:rsidRDefault="00753554" w:rsidP="00753554">
      <w:pPr>
        <w:pStyle w:val="Default"/>
        <w:ind w:left="720"/>
        <w:rPr>
          <w:rFonts w:asciiTheme="minorHAnsi" w:hAnsiTheme="minorHAnsi"/>
          <w:sz w:val="20"/>
          <w:szCs w:val="20"/>
          <w:lang w:val="en-GB"/>
        </w:rPr>
      </w:pPr>
    </w:p>
    <w:p w14:paraId="6D743732" w14:textId="77777777" w:rsidR="00753554" w:rsidRPr="00E828E6" w:rsidRDefault="00753554" w:rsidP="00753554">
      <w:pPr>
        <w:pStyle w:val="Default"/>
        <w:rPr>
          <w:rFonts w:asciiTheme="minorHAnsi" w:hAnsiTheme="minorHAnsi"/>
          <w:sz w:val="20"/>
          <w:szCs w:val="20"/>
        </w:rPr>
      </w:pPr>
      <w:r w:rsidRPr="00E828E6">
        <w:rPr>
          <w:rFonts w:asciiTheme="minorHAnsi" w:hAnsiTheme="minorHAnsi"/>
          <w:sz w:val="20"/>
          <w:szCs w:val="20"/>
        </w:rPr>
        <w:t xml:space="preserve">W ramach realizacji przedmiotu zamówienia Zamawiający wymaga zachowania pełnej kompatybilności z już posiadaną przez Zamawiającego infrastrukturą informatyczną oraz oprogramowaniem i nie może w żadnym stopniu ograniczać jej funkcjonalności. Elementy, których to dotyczy, pracować będą w środowisku opartym o posiadane przez Zamawiającego kontrolery domeny Active Directory (pracujący na poziomie funkcjonalności Microsoft Windows Server 2012). Elementy przedmiotu zamówienia posłużą m.in. do modernizacji posiadanego już środowiska wirtualnych serwerów opartych o rozwiązanie Microsoft Windows Server do najnowszej wspieranej przez producenta wersji. </w:t>
      </w:r>
    </w:p>
    <w:p w14:paraId="1E765FF8" w14:textId="77777777" w:rsidR="00753554" w:rsidRPr="00E828E6" w:rsidRDefault="00753554" w:rsidP="00753554">
      <w:pPr>
        <w:pStyle w:val="Default"/>
        <w:rPr>
          <w:rFonts w:asciiTheme="minorHAnsi" w:hAnsiTheme="minorHAnsi"/>
          <w:sz w:val="20"/>
          <w:szCs w:val="20"/>
        </w:rPr>
      </w:pPr>
      <w:r w:rsidRPr="00E828E6">
        <w:rPr>
          <w:rFonts w:asciiTheme="minorHAnsi" w:hAnsiTheme="minorHAnsi"/>
          <w:sz w:val="20"/>
          <w:szCs w:val="20"/>
        </w:rPr>
        <w:t>Każdorazowo, gdy Zamawiający powołuje się w specyfikacji na konkretną nazwę rozwiązania, należy interpretować, iż jest przykładem spełniającym minimalne wymagania techniczne, zarówno wydajnościowe, jak i jakościowe określone przez Zamawiającego, co nie oznacza, że wskazany przykład ogranicza możliwość składania ofert równoważnych (chyba, że Zamawiający w dokumentacji jawnie wskazuje inaczej, np.: w przypadku rozbudowy elementów już posiadanych). Ofertą równoważną jest element o takich samych lub lepszych parametrach technicznych, jakościowych, funkcjonalnych, spełniający ponadto wszystkie minimalne wymagania określone przez Zamawiającego. Zamawiający zastrzega jednak możliwość niedopuszczenia rozwiązań równoważnych, wszędzie tam, gdzie ze względu na kompatybilność technologii z rozwiązaniami już posiadanymi, mogłoby w jakimkolwiek stopniu ograniczyć funkcjonalność rozwiązań, czy narazić go na jakiekolwiek dodatkowe koszty, np.: koszty modernizacji, integracji czy koszty szkolenia.</w:t>
      </w:r>
    </w:p>
    <w:p w14:paraId="3E4C68AA" w14:textId="77777777" w:rsidR="00753554" w:rsidRPr="00E828E6" w:rsidRDefault="00753554" w:rsidP="00753554">
      <w:pPr>
        <w:pStyle w:val="Default"/>
        <w:rPr>
          <w:rFonts w:asciiTheme="minorHAnsi" w:hAnsiTheme="minorHAnsi"/>
          <w:sz w:val="20"/>
          <w:szCs w:val="20"/>
        </w:rPr>
      </w:pPr>
    </w:p>
    <w:p w14:paraId="145804BF" w14:textId="77777777" w:rsidR="00753554" w:rsidRPr="00E828E6" w:rsidRDefault="00753554" w:rsidP="00753554">
      <w:pPr>
        <w:pStyle w:val="Default"/>
        <w:rPr>
          <w:rFonts w:asciiTheme="minorHAnsi" w:hAnsiTheme="minorHAnsi"/>
          <w:sz w:val="20"/>
          <w:szCs w:val="20"/>
        </w:rPr>
      </w:pPr>
      <w:r w:rsidRPr="00E828E6">
        <w:rPr>
          <w:rFonts w:asciiTheme="minorHAnsi" w:hAnsiTheme="minorHAnsi"/>
          <w:sz w:val="20"/>
          <w:szCs w:val="20"/>
        </w:rPr>
        <w:t>Opis przedmiotu zamówienia – instalacja systemów Windows Server</w:t>
      </w:r>
    </w:p>
    <w:p w14:paraId="0FBAD5B4" w14:textId="77777777" w:rsidR="00753554" w:rsidRPr="00E828E6" w:rsidRDefault="00753554" w:rsidP="00753554">
      <w:pPr>
        <w:pStyle w:val="Default"/>
        <w:rPr>
          <w:rFonts w:asciiTheme="minorHAnsi" w:hAnsiTheme="minorHAnsi"/>
          <w:sz w:val="20"/>
          <w:szCs w:val="20"/>
        </w:rPr>
      </w:pPr>
      <w:r w:rsidRPr="00E828E6">
        <w:rPr>
          <w:rFonts w:asciiTheme="minorHAnsi" w:hAnsiTheme="minorHAnsi"/>
          <w:sz w:val="20"/>
          <w:szCs w:val="20"/>
        </w:rPr>
        <w:t>Przedmiotem zamówienia jest dostawa licencji oraz instalacja systemów operacyjnych Microsoft Windows Server, w tym rozdzielenie pełnionych usług oraz zapewnienie wysokiej dostępności i redundancji środowiska serwerowego.</w:t>
      </w:r>
    </w:p>
    <w:p w14:paraId="0DA5045B" w14:textId="77777777" w:rsidR="00753554" w:rsidRPr="00E828E6" w:rsidRDefault="00753554" w:rsidP="00753554">
      <w:pPr>
        <w:pStyle w:val="Default"/>
        <w:rPr>
          <w:rFonts w:asciiTheme="minorHAnsi" w:hAnsiTheme="minorHAnsi"/>
          <w:sz w:val="20"/>
          <w:szCs w:val="20"/>
        </w:rPr>
      </w:pPr>
      <w:r w:rsidRPr="00E828E6">
        <w:rPr>
          <w:rFonts w:asciiTheme="minorHAnsi" w:hAnsiTheme="minorHAnsi"/>
          <w:sz w:val="20"/>
          <w:szCs w:val="20"/>
        </w:rPr>
        <w:t>Zakres prac obejmuje:</w:t>
      </w:r>
    </w:p>
    <w:p w14:paraId="0EA4BFBF" w14:textId="77777777" w:rsidR="00753554" w:rsidRPr="00E828E6" w:rsidRDefault="00753554" w:rsidP="00753554">
      <w:pPr>
        <w:pStyle w:val="Default"/>
        <w:rPr>
          <w:rFonts w:asciiTheme="minorHAnsi" w:hAnsiTheme="minorHAnsi"/>
          <w:sz w:val="20"/>
          <w:szCs w:val="20"/>
        </w:rPr>
      </w:pPr>
      <w:r w:rsidRPr="00E828E6">
        <w:rPr>
          <w:rFonts w:asciiTheme="minorHAnsi" w:hAnsiTheme="minorHAnsi"/>
          <w:sz w:val="20"/>
          <w:szCs w:val="20"/>
        </w:rPr>
        <w:t>•</w:t>
      </w:r>
      <w:r w:rsidRPr="00E828E6">
        <w:rPr>
          <w:rFonts w:asciiTheme="minorHAnsi" w:hAnsiTheme="minorHAnsi"/>
          <w:sz w:val="20"/>
          <w:szCs w:val="20"/>
        </w:rPr>
        <w:tab/>
        <w:t>Analizę istniejącego środowiska serwerowego, obejmującego m.in. kontroler domeny pełniący równocześnie role usług DHCP, DNS oraz serwera udostępniania zasobów plikowych.</w:t>
      </w:r>
    </w:p>
    <w:p w14:paraId="615CCE10" w14:textId="77777777" w:rsidR="00753554" w:rsidRPr="00E828E6" w:rsidRDefault="00753554" w:rsidP="00753554">
      <w:pPr>
        <w:pStyle w:val="Default"/>
        <w:rPr>
          <w:rFonts w:asciiTheme="minorHAnsi" w:hAnsiTheme="minorHAnsi"/>
          <w:sz w:val="20"/>
          <w:szCs w:val="20"/>
        </w:rPr>
      </w:pPr>
      <w:r w:rsidRPr="00E828E6">
        <w:rPr>
          <w:rFonts w:asciiTheme="minorHAnsi" w:hAnsiTheme="minorHAnsi"/>
          <w:sz w:val="20"/>
          <w:szCs w:val="20"/>
        </w:rPr>
        <w:t>•</w:t>
      </w:r>
      <w:r w:rsidRPr="00E828E6">
        <w:rPr>
          <w:rFonts w:asciiTheme="minorHAnsi" w:hAnsiTheme="minorHAnsi"/>
          <w:sz w:val="20"/>
          <w:szCs w:val="20"/>
        </w:rPr>
        <w:tab/>
        <w:t>Przygotowanie nowej architektury środowiska, z rozdzieleniem usług i wdrożeniem mechanizmów redundancji, obejmującej co najmniej:</w:t>
      </w:r>
    </w:p>
    <w:p w14:paraId="405A272F" w14:textId="77777777" w:rsidR="00753554" w:rsidRPr="00E828E6" w:rsidRDefault="00753554" w:rsidP="00753554">
      <w:pPr>
        <w:pStyle w:val="Default"/>
        <w:rPr>
          <w:rFonts w:asciiTheme="minorHAnsi" w:hAnsiTheme="minorHAnsi"/>
          <w:sz w:val="20"/>
          <w:szCs w:val="20"/>
          <w:lang w:val="en-US"/>
        </w:rPr>
      </w:pPr>
      <w:r w:rsidRPr="00E828E6">
        <w:rPr>
          <w:rFonts w:asciiTheme="minorHAnsi" w:hAnsiTheme="minorHAnsi"/>
          <w:sz w:val="20"/>
          <w:szCs w:val="20"/>
        </w:rPr>
        <w:t xml:space="preserve">  </w:t>
      </w:r>
      <w:r w:rsidRPr="00E828E6">
        <w:rPr>
          <w:rFonts w:asciiTheme="minorHAnsi" w:hAnsiTheme="minorHAnsi"/>
          <w:sz w:val="20"/>
          <w:szCs w:val="20"/>
          <w:lang w:val="en-US"/>
        </w:rPr>
        <w:t>- kontroler domeny (Active Directory Domain Services) w architekturze wieloserwerowej,</w:t>
      </w:r>
    </w:p>
    <w:p w14:paraId="5D9E1B13" w14:textId="77777777" w:rsidR="00753554" w:rsidRPr="00E828E6" w:rsidRDefault="00753554" w:rsidP="00753554">
      <w:pPr>
        <w:pStyle w:val="Default"/>
        <w:rPr>
          <w:rFonts w:asciiTheme="minorHAnsi" w:hAnsiTheme="minorHAnsi"/>
          <w:sz w:val="20"/>
          <w:szCs w:val="20"/>
        </w:rPr>
      </w:pPr>
      <w:r w:rsidRPr="00E828E6">
        <w:rPr>
          <w:rFonts w:asciiTheme="minorHAnsi" w:hAnsiTheme="minorHAnsi"/>
          <w:sz w:val="20"/>
          <w:szCs w:val="20"/>
          <w:lang w:val="en-US"/>
        </w:rPr>
        <w:t xml:space="preserve">  </w:t>
      </w:r>
      <w:r w:rsidRPr="00E828E6">
        <w:rPr>
          <w:rFonts w:asciiTheme="minorHAnsi" w:hAnsiTheme="minorHAnsi"/>
          <w:sz w:val="20"/>
          <w:szCs w:val="20"/>
        </w:rPr>
        <w:t>- serwer DHCP z konfiguracją failover,</w:t>
      </w:r>
    </w:p>
    <w:p w14:paraId="1581A26A" w14:textId="77777777" w:rsidR="00753554" w:rsidRPr="00E828E6" w:rsidRDefault="00753554" w:rsidP="00753554">
      <w:pPr>
        <w:pStyle w:val="Default"/>
        <w:rPr>
          <w:rFonts w:asciiTheme="minorHAnsi" w:hAnsiTheme="minorHAnsi"/>
          <w:sz w:val="20"/>
          <w:szCs w:val="20"/>
        </w:rPr>
      </w:pPr>
      <w:r w:rsidRPr="00E828E6">
        <w:rPr>
          <w:rFonts w:asciiTheme="minorHAnsi" w:hAnsiTheme="minorHAnsi"/>
          <w:sz w:val="20"/>
          <w:szCs w:val="20"/>
        </w:rPr>
        <w:t xml:space="preserve">  - serwer DNS w układzie replikowanym,</w:t>
      </w:r>
    </w:p>
    <w:p w14:paraId="29406F50" w14:textId="77777777" w:rsidR="00753554" w:rsidRPr="00E828E6" w:rsidRDefault="00753554" w:rsidP="00753554">
      <w:pPr>
        <w:pStyle w:val="Default"/>
        <w:rPr>
          <w:rFonts w:asciiTheme="minorHAnsi" w:hAnsiTheme="minorHAnsi"/>
          <w:sz w:val="20"/>
          <w:szCs w:val="20"/>
        </w:rPr>
      </w:pPr>
      <w:r w:rsidRPr="00E828E6">
        <w:rPr>
          <w:rFonts w:asciiTheme="minorHAnsi" w:hAnsiTheme="minorHAnsi"/>
          <w:sz w:val="20"/>
          <w:szCs w:val="20"/>
        </w:rPr>
        <w:t xml:space="preserve">  - dedykowany serwer plików z konfiguracją uprawnień i dostępów,</w:t>
      </w:r>
    </w:p>
    <w:p w14:paraId="27FB0962" w14:textId="77777777" w:rsidR="00753554" w:rsidRPr="00E828E6" w:rsidRDefault="00753554" w:rsidP="00753554">
      <w:pPr>
        <w:pStyle w:val="Default"/>
        <w:rPr>
          <w:rFonts w:asciiTheme="minorHAnsi" w:hAnsiTheme="minorHAnsi"/>
          <w:sz w:val="20"/>
          <w:szCs w:val="20"/>
        </w:rPr>
      </w:pPr>
      <w:r w:rsidRPr="00E828E6">
        <w:rPr>
          <w:rFonts w:asciiTheme="minorHAnsi" w:hAnsiTheme="minorHAnsi"/>
          <w:sz w:val="20"/>
          <w:szCs w:val="20"/>
        </w:rPr>
        <w:t xml:space="preserve">  - integrację z istniejącymi usługami i aplikacjami.</w:t>
      </w:r>
    </w:p>
    <w:p w14:paraId="64A3CCB7" w14:textId="77777777" w:rsidR="00753554" w:rsidRPr="00E828E6" w:rsidRDefault="00753554" w:rsidP="00753554">
      <w:pPr>
        <w:pStyle w:val="Default"/>
        <w:rPr>
          <w:rFonts w:asciiTheme="minorHAnsi" w:hAnsiTheme="minorHAnsi"/>
          <w:sz w:val="20"/>
          <w:szCs w:val="20"/>
        </w:rPr>
      </w:pPr>
      <w:r w:rsidRPr="00E828E6">
        <w:rPr>
          <w:rFonts w:asciiTheme="minorHAnsi" w:hAnsiTheme="minorHAnsi"/>
          <w:sz w:val="20"/>
          <w:szCs w:val="20"/>
        </w:rPr>
        <w:t>•</w:t>
      </w:r>
      <w:r w:rsidRPr="00E828E6">
        <w:rPr>
          <w:rFonts w:asciiTheme="minorHAnsi" w:hAnsiTheme="minorHAnsi"/>
          <w:sz w:val="20"/>
          <w:szCs w:val="20"/>
        </w:rPr>
        <w:tab/>
        <w:t>Weryfikację poprawności działania wszystkich usług, w tym testy logowania użytkowników, rozwiązywania nazw DNS, przydziału adresów IP oraz dostępu do zasobów sieciowych.</w:t>
      </w:r>
    </w:p>
    <w:p w14:paraId="7AF179B2" w14:textId="77777777" w:rsidR="00753554" w:rsidRPr="00E828E6" w:rsidRDefault="00753554" w:rsidP="00753554">
      <w:pPr>
        <w:pStyle w:val="Default"/>
        <w:rPr>
          <w:rFonts w:asciiTheme="minorHAnsi" w:hAnsiTheme="minorHAnsi"/>
          <w:sz w:val="20"/>
          <w:szCs w:val="20"/>
        </w:rPr>
      </w:pPr>
      <w:r w:rsidRPr="00E828E6">
        <w:rPr>
          <w:rFonts w:asciiTheme="minorHAnsi" w:hAnsiTheme="minorHAnsi"/>
          <w:sz w:val="20"/>
          <w:szCs w:val="20"/>
        </w:rPr>
        <w:t>•</w:t>
      </w:r>
      <w:r w:rsidRPr="00E828E6">
        <w:rPr>
          <w:rFonts w:asciiTheme="minorHAnsi" w:hAnsiTheme="minorHAnsi"/>
          <w:sz w:val="20"/>
          <w:szCs w:val="20"/>
        </w:rPr>
        <w:tab/>
        <w:t>Opracowanie dokumentacji powykonawczej obejmującej nową strukturę systemową, konfigurację usług oraz plan odtwarzania środowiska.</w:t>
      </w:r>
    </w:p>
    <w:p w14:paraId="1CD68D1D" w14:textId="77777777" w:rsidR="00753554" w:rsidRPr="00E828E6" w:rsidRDefault="00753554" w:rsidP="00753554">
      <w:pPr>
        <w:pStyle w:val="Default"/>
        <w:rPr>
          <w:rFonts w:asciiTheme="minorHAnsi" w:hAnsiTheme="minorHAnsi"/>
          <w:sz w:val="20"/>
          <w:szCs w:val="20"/>
        </w:rPr>
      </w:pPr>
      <w:r w:rsidRPr="00E828E6">
        <w:rPr>
          <w:rFonts w:asciiTheme="minorHAnsi" w:hAnsiTheme="minorHAnsi"/>
          <w:sz w:val="20"/>
          <w:szCs w:val="20"/>
        </w:rPr>
        <w:t>•</w:t>
      </w:r>
      <w:r w:rsidRPr="00E828E6">
        <w:rPr>
          <w:rFonts w:asciiTheme="minorHAnsi" w:hAnsiTheme="minorHAnsi"/>
          <w:sz w:val="20"/>
          <w:szCs w:val="20"/>
        </w:rPr>
        <w:tab/>
        <w:t>Wszystkie nowo wdrożone systemy muszą być objęte wsparciem producenta i spełniać wymagania bezpieczeństwa organizacji.</w:t>
      </w:r>
    </w:p>
    <w:p w14:paraId="6DF05724" w14:textId="77777777" w:rsidR="00753554" w:rsidRPr="00E828E6" w:rsidRDefault="00753554" w:rsidP="00753554">
      <w:pPr>
        <w:pStyle w:val="Default"/>
        <w:rPr>
          <w:rFonts w:asciiTheme="minorHAnsi" w:hAnsiTheme="minorHAnsi"/>
          <w:sz w:val="20"/>
          <w:szCs w:val="20"/>
        </w:rPr>
      </w:pPr>
      <w:r w:rsidRPr="00E828E6">
        <w:rPr>
          <w:rFonts w:asciiTheme="minorHAnsi" w:hAnsiTheme="minorHAnsi"/>
          <w:sz w:val="20"/>
          <w:szCs w:val="20"/>
        </w:rPr>
        <w:t xml:space="preserve">Warunki wymagane do spełnienia przez Wykonawcę zamówienia: </w:t>
      </w:r>
    </w:p>
    <w:p w14:paraId="384BF677" w14:textId="77777777" w:rsidR="00753554" w:rsidRPr="00E828E6" w:rsidRDefault="00753554" w:rsidP="00753554">
      <w:pPr>
        <w:pStyle w:val="Default"/>
        <w:rPr>
          <w:rFonts w:asciiTheme="minorHAnsi" w:hAnsiTheme="minorHAnsi"/>
          <w:sz w:val="20"/>
          <w:szCs w:val="20"/>
        </w:rPr>
      </w:pPr>
    </w:p>
    <w:p w14:paraId="553B0CC5" w14:textId="77777777" w:rsidR="00753554" w:rsidRPr="00E828E6" w:rsidRDefault="00753554" w:rsidP="00753554">
      <w:pPr>
        <w:pStyle w:val="Default"/>
        <w:rPr>
          <w:rFonts w:asciiTheme="minorHAnsi" w:hAnsiTheme="minorHAnsi"/>
          <w:sz w:val="20"/>
          <w:szCs w:val="20"/>
        </w:rPr>
      </w:pPr>
      <w:r w:rsidRPr="00E828E6">
        <w:rPr>
          <w:rFonts w:asciiTheme="minorHAnsi" w:hAnsiTheme="minorHAnsi"/>
          <w:sz w:val="20"/>
          <w:szCs w:val="20"/>
        </w:rPr>
        <w:t xml:space="preserve">Wykonawca zobowiązany jest do: </w:t>
      </w:r>
    </w:p>
    <w:p w14:paraId="5565BDBA" w14:textId="77777777" w:rsidR="00753554" w:rsidRPr="00E828E6" w:rsidRDefault="00753554" w:rsidP="00753554">
      <w:pPr>
        <w:pStyle w:val="Default"/>
        <w:rPr>
          <w:rFonts w:asciiTheme="minorHAnsi" w:hAnsiTheme="minorHAnsi"/>
          <w:sz w:val="20"/>
          <w:szCs w:val="20"/>
        </w:rPr>
      </w:pPr>
      <w:r w:rsidRPr="00E828E6">
        <w:rPr>
          <w:rFonts w:asciiTheme="minorHAnsi" w:hAnsiTheme="minorHAnsi"/>
          <w:sz w:val="20"/>
          <w:szCs w:val="20"/>
        </w:rPr>
        <w:t xml:space="preserve">1. Wykonawca oświadcza, że oferowany towar jest nowy i będzie wspierany przez producenta co najmniej do 2034  </w:t>
      </w:r>
    </w:p>
    <w:p w14:paraId="3B2C7272" w14:textId="77777777" w:rsidR="00753554" w:rsidRPr="00E828E6" w:rsidRDefault="00753554" w:rsidP="00753554">
      <w:pPr>
        <w:pStyle w:val="Default"/>
        <w:rPr>
          <w:rFonts w:asciiTheme="minorHAnsi" w:hAnsiTheme="minorHAnsi"/>
          <w:sz w:val="20"/>
          <w:szCs w:val="20"/>
        </w:rPr>
      </w:pPr>
      <w:r w:rsidRPr="00E828E6">
        <w:rPr>
          <w:rFonts w:asciiTheme="minorHAnsi" w:hAnsiTheme="minorHAnsi"/>
          <w:sz w:val="20"/>
          <w:szCs w:val="20"/>
        </w:rPr>
        <w:t xml:space="preserve">    roku, jest nieużywany, nieuszkodzony, nieobciążony prawami osób trzecich oraz spełnia normy bezpieczeństwa. </w:t>
      </w:r>
    </w:p>
    <w:p w14:paraId="332F4C24" w14:textId="77777777" w:rsidR="00753554" w:rsidRPr="00E828E6" w:rsidRDefault="00753554" w:rsidP="00753554">
      <w:pPr>
        <w:pStyle w:val="Default"/>
        <w:rPr>
          <w:rFonts w:asciiTheme="minorHAnsi" w:hAnsiTheme="minorHAnsi"/>
          <w:sz w:val="20"/>
          <w:szCs w:val="20"/>
        </w:rPr>
      </w:pPr>
      <w:r w:rsidRPr="00E828E6">
        <w:rPr>
          <w:rFonts w:asciiTheme="minorHAnsi" w:hAnsiTheme="minorHAnsi"/>
          <w:sz w:val="20"/>
          <w:szCs w:val="20"/>
        </w:rPr>
        <w:t xml:space="preserve">2. Wykonawca oświadcza, że oferowane licencje oprogramowania poprawnie ze sobą współpracują. </w:t>
      </w:r>
    </w:p>
    <w:p w14:paraId="3888DAEB" w14:textId="77777777" w:rsidR="00753554" w:rsidRPr="00E828E6" w:rsidRDefault="00753554" w:rsidP="00753554">
      <w:pPr>
        <w:pStyle w:val="Default"/>
        <w:rPr>
          <w:rFonts w:asciiTheme="minorHAnsi" w:hAnsiTheme="minorHAnsi"/>
          <w:sz w:val="20"/>
          <w:szCs w:val="20"/>
        </w:rPr>
      </w:pPr>
      <w:r w:rsidRPr="00E828E6">
        <w:rPr>
          <w:rFonts w:asciiTheme="minorHAnsi" w:hAnsiTheme="minorHAnsi"/>
          <w:sz w:val="20"/>
          <w:szCs w:val="20"/>
        </w:rPr>
        <w:t>3. Wykonawca oświadcza, że oferowane oprogramowanie pochodzi z oficjalnej, polskiej dystrybucji.</w:t>
      </w:r>
    </w:p>
    <w:p w14:paraId="75433B0A" w14:textId="77777777" w:rsidR="00753554" w:rsidRPr="00E828E6" w:rsidRDefault="00753554" w:rsidP="00753554">
      <w:pPr>
        <w:pStyle w:val="Default"/>
        <w:rPr>
          <w:rFonts w:asciiTheme="minorHAnsi" w:hAnsiTheme="minorHAnsi"/>
          <w:sz w:val="20"/>
          <w:szCs w:val="20"/>
        </w:rPr>
      </w:pPr>
      <w:r w:rsidRPr="00E828E6">
        <w:rPr>
          <w:rFonts w:asciiTheme="minorHAnsi" w:hAnsiTheme="minorHAnsi"/>
          <w:sz w:val="20"/>
          <w:szCs w:val="20"/>
        </w:rPr>
        <w:t xml:space="preserve">4. W przypadku jakichkolwiek wątpliwości, umożliwienia Zamawiającemu wykonania przed podpisaniem protokołu odbioru (w terminie nie dłuższym niż 3 dni od dostawy), testów zgodności dostarczanego i zainstalowanego środowiska przez Wykonawcę rozwiązania z oprogramowaniem użytkowanym przez Zamawiającego oraz wymiany licencji oprogramowania na właściwą w przypadku, gdy nie przejdzie on powyższych testów; </w:t>
      </w:r>
    </w:p>
    <w:p w14:paraId="2F3CEE63" w14:textId="77777777" w:rsidR="00753554" w:rsidRPr="00E828E6" w:rsidRDefault="00753554" w:rsidP="00753554">
      <w:pPr>
        <w:pStyle w:val="Default"/>
        <w:rPr>
          <w:rFonts w:asciiTheme="minorHAnsi" w:hAnsiTheme="minorHAnsi"/>
          <w:sz w:val="20"/>
          <w:szCs w:val="20"/>
        </w:rPr>
      </w:pPr>
    </w:p>
    <w:p w14:paraId="4F921A44" w14:textId="77777777" w:rsidR="00753554" w:rsidRPr="00E828E6" w:rsidRDefault="00753554" w:rsidP="00753554">
      <w:pPr>
        <w:pStyle w:val="Default"/>
        <w:rPr>
          <w:rFonts w:asciiTheme="minorHAnsi" w:hAnsiTheme="minorHAnsi"/>
          <w:sz w:val="20"/>
          <w:szCs w:val="20"/>
        </w:rPr>
      </w:pPr>
      <w:r w:rsidRPr="00E828E6">
        <w:rPr>
          <w:rFonts w:asciiTheme="minorHAnsi" w:hAnsiTheme="minorHAnsi"/>
          <w:sz w:val="20"/>
          <w:szCs w:val="20"/>
        </w:rPr>
        <w:t>W ramach zamówienia zostaną zakupione i dostarczone następujące produkty w określonych ilościach, zgodne z poniższymi minimalnymi wymaganiami specyfikacji technicznej oferowanego programowania:</w:t>
      </w:r>
    </w:p>
    <w:p w14:paraId="3306756D" w14:textId="77777777" w:rsidR="00753554" w:rsidRPr="00E828E6" w:rsidRDefault="00753554" w:rsidP="00753554">
      <w:pPr>
        <w:pStyle w:val="Default"/>
        <w:rPr>
          <w:rFonts w:asciiTheme="minorHAnsi" w:hAnsiTheme="minorHAnsi"/>
          <w:sz w:val="20"/>
          <w:szCs w:val="20"/>
        </w:rPr>
      </w:pPr>
    </w:p>
    <w:p w14:paraId="19D39E75" w14:textId="77777777" w:rsidR="00753554" w:rsidRPr="00B52AD1" w:rsidRDefault="00753554" w:rsidP="00753554">
      <w:pPr>
        <w:pStyle w:val="Default"/>
        <w:rPr>
          <w:rFonts w:ascii="Calibri" w:hAnsi="Calibri" w:cs="Calibri"/>
          <w:sz w:val="20"/>
          <w:szCs w:val="20"/>
        </w:rPr>
      </w:pPr>
    </w:p>
    <w:tbl>
      <w:tblPr>
        <w:tblpPr w:leftFromText="141" w:rightFromText="141" w:vertAnchor="text" w:tblpY="1"/>
        <w:tblOverlap w:val="never"/>
        <w:tblW w:w="4593" w:type="pct"/>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3300"/>
        <w:gridCol w:w="2512"/>
        <w:gridCol w:w="4079"/>
      </w:tblGrid>
      <w:tr w:rsidR="00753554" w:rsidRPr="00B52AD1" w14:paraId="715A8193" w14:textId="77777777" w:rsidTr="005B13D5">
        <w:trPr>
          <w:trHeight w:val="315"/>
        </w:trPr>
        <w:tc>
          <w:tcPr>
            <w:tcW w:w="1668" w:type="pct"/>
            <w:tcBorders>
              <w:top w:val="none" w:sz="6" w:space="0" w:color="auto"/>
              <w:bottom w:val="none" w:sz="6" w:space="0" w:color="auto"/>
              <w:right w:val="none" w:sz="6" w:space="0" w:color="auto"/>
            </w:tcBorders>
          </w:tcPr>
          <w:p w14:paraId="6672A965" w14:textId="77777777" w:rsidR="00753554" w:rsidRPr="00B52AD1" w:rsidRDefault="00753554" w:rsidP="005B13D5">
            <w:pPr>
              <w:pStyle w:val="Default"/>
              <w:rPr>
                <w:rFonts w:ascii="Calibri" w:hAnsi="Calibri" w:cs="Calibri"/>
                <w:sz w:val="20"/>
                <w:szCs w:val="20"/>
              </w:rPr>
            </w:pPr>
          </w:p>
        </w:tc>
        <w:tc>
          <w:tcPr>
            <w:tcW w:w="1270" w:type="pct"/>
            <w:tcBorders>
              <w:top w:val="none" w:sz="6" w:space="0" w:color="auto"/>
              <w:left w:val="none" w:sz="6" w:space="0" w:color="auto"/>
              <w:bottom w:val="none" w:sz="6" w:space="0" w:color="auto"/>
              <w:right w:val="none" w:sz="6" w:space="0" w:color="auto"/>
            </w:tcBorders>
          </w:tcPr>
          <w:p w14:paraId="57D97F0D" w14:textId="77777777" w:rsidR="00753554" w:rsidRPr="00B52AD1" w:rsidRDefault="00753554" w:rsidP="005B13D5">
            <w:pPr>
              <w:pStyle w:val="Default"/>
              <w:rPr>
                <w:rFonts w:ascii="Calibri" w:hAnsi="Calibri" w:cs="Calibri"/>
                <w:sz w:val="20"/>
                <w:szCs w:val="20"/>
              </w:rPr>
            </w:pPr>
            <w:r w:rsidRPr="00B52AD1">
              <w:rPr>
                <w:rFonts w:ascii="Calibri" w:hAnsi="Calibri" w:cs="Calibri"/>
                <w:b/>
                <w:bCs/>
                <w:sz w:val="20"/>
                <w:szCs w:val="20"/>
              </w:rPr>
              <w:t>3 szt.</w:t>
            </w:r>
          </w:p>
        </w:tc>
        <w:tc>
          <w:tcPr>
            <w:tcW w:w="2063" w:type="pct"/>
            <w:tcBorders>
              <w:top w:val="none" w:sz="6" w:space="0" w:color="auto"/>
              <w:left w:val="none" w:sz="6" w:space="0" w:color="auto"/>
              <w:bottom w:val="none" w:sz="6" w:space="0" w:color="auto"/>
            </w:tcBorders>
          </w:tcPr>
          <w:p w14:paraId="4DEBFD20" w14:textId="77777777" w:rsidR="00753554" w:rsidRPr="00B52AD1" w:rsidRDefault="00753554" w:rsidP="005B13D5">
            <w:pPr>
              <w:pStyle w:val="Default"/>
              <w:rPr>
                <w:rFonts w:ascii="Calibri" w:hAnsi="Calibri" w:cs="Calibri"/>
                <w:sz w:val="20"/>
                <w:szCs w:val="20"/>
                <w:lang w:val="en-US"/>
              </w:rPr>
            </w:pPr>
            <w:r w:rsidRPr="00B52AD1">
              <w:rPr>
                <w:rFonts w:ascii="Calibri" w:hAnsi="Calibri" w:cs="Calibri"/>
                <w:b/>
                <w:bCs/>
                <w:sz w:val="20"/>
                <w:szCs w:val="20"/>
                <w:lang w:val="en-US"/>
              </w:rPr>
              <w:t xml:space="preserve">Licencja Microsoft Windows Server 2025 Datacenter - 16 core (part number: DG7GMGF0PWHD:0001) </w:t>
            </w:r>
          </w:p>
        </w:tc>
      </w:tr>
      <w:tr w:rsidR="00753554" w:rsidRPr="00B52AD1" w14:paraId="150E190D" w14:textId="77777777" w:rsidTr="005B13D5">
        <w:trPr>
          <w:trHeight w:val="247"/>
        </w:trPr>
        <w:tc>
          <w:tcPr>
            <w:tcW w:w="1668" w:type="pct"/>
            <w:tcBorders>
              <w:top w:val="none" w:sz="6" w:space="0" w:color="auto"/>
              <w:bottom w:val="none" w:sz="6" w:space="0" w:color="auto"/>
              <w:right w:val="none" w:sz="6" w:space="0" w:color="auto"/>
            </w:tcBorders>
          </w:tcPr>
          <w:p w14:paraId="3829D326" w14:textId="77777777" w:rsidR="00753554" w:rsidRPr="00B52AD1" w:rsidRDefault="00753554" w:rsidP="005B13D5">
            <w:pPr>
              <w:pStyle w:val="Default"/>
              <w:rPr>
                <w:rFonts w:ascii="Calibri" w:hAnsi="Calibri" w:cs="Calibri"/>
                <w:sz w:val="20"/>
                <w:szCs w:val="20"/>
              </w:rPr>
            </w:pPr>
            <w:r w:rsidRPr="00B52AD1">
              <w:rPr>
                <w:rFonts w:ascii="Calibri" w:hAnsi="Calibri" w:cs="Calibri"/>
                <w:sz w:val="20"/>
                <w:szCs w:val="20"/>
              </w:rPr>
              <w:t xml:space="preserve">Nazwa elementu, parametru lub cechy </w:t>
            </w:r>
          </w:p>
        </w:tc>
        <w:tc>
          <w:tcPr>
            <w:tcW w:w="3332" w:type="pct"/>
            <w:gridSpan w:val="2"/>
            <w:tcBorders>
              <w:top w:val="none" w:sz="6" w:space="0" w:color="auto"/>
              <w:left w:val="none" w:sz="6" w:space="0" w:color="auto"/>
              <w:bottom w:val="none" w:sz="6" w:space="0" w:color="auto"/>
            </w:tcBorders>
          </w:tcPr>
          <w:p w14:paraId="37961E1D" w14:textId="77777777" w:rsidR="00753554" w:rsidRPr="00B52AD1" w:rsidRDefault="00753554" w:rsidP="005B13D5">
            <w:pPr>
              <w:pStyle w:val="Default"/>
              <w:rPr>
                <w:rFonts w:ascii="Calibri" w:hAnsi="Calibri" w:cs="Calibri"/>
                <w:sz w:val="20"/>
                <w:szCs w:val="20"/>
              </w:rPr>
            </w:pPr>
            <w:r w:rsidRPr="00B52AD1">
              <w:rPr>
                <w:rFonts w:ascii="Calibri" w:hAnsi="Calibri" w:cs="Calibri"/>
                <w:sz w:val="20"/>
                <w:szCs w:val="20"/>
              </w:rPr>
              <w:t xml:space="preserve">Minimalne wymagania </w:t>
            </w:r>
          </w:p>
        </w:tc>
      </w:tr>
      <w:tr w:rsidR="00753554" w:rsidRPr="00B52AD1" w14:paraId="774D874C" w14:textId="77777777" w:rsidTr="005B13D5">
        <w:trPr>
          <w:trHeight w:val="284"/>
        </w:trPr>
        <w:tc>
          <w:tcPr>
            <w:tcW w:w="1668" w:type="pct"/>
            <w:tcBorders>
              <w:top w:val="none" w:sz="6" w:space="0" w:color="auto"/>
              <w:bottom w:val="none" w:sz="6" w:space="0" w:color="auto"/>
              <w:right w:val="none" w:sz="6" w:space="0" w:color="auto"/>
            </w:tcBorders>
          </w:tcPr>
          <w:p w14:paraId="58E3CB62" w14:textId="77777777" w:rsidR="00753554" w:rsidRPr="00B52AD1" w:rsidRDefault="00753554" w:rsidP="005B13D5">
            <w:pPr>
              <w:pStyle w:val="Default"/>
              <w:rPr>
                <w:rFonts w:ascii="Calibri" w:hAnsi="Calibri" w:cs="Calibri"/>
                <w:sz w:val="20"/>
                <w:szCs w:val="20"/>
              </w:rPr>
            </w:pPr>
            <w:r w:rsidRPr="00B52AD1">
              <w:rPr>
                <w:rFonts w:ascii="Calibri" w:hAnsi="Calibri" w:cs="Calibri"/>
                <w:sz w:val="20"/>
                <w:szCs w:val="20"/>
              </w:rPr>
              <w:t xml:space="preserve">Wymagania ilościowe: </w:t>
            </w:r>
          </w:p>
        </w:tc>
        <w:tc>
          <w:tcPr>
            <w:tcW w:w="3332" w:type="pct"/>
            <w:gridSpan w:val="2"/>
            <w:tcBorders>
              <w:top w:val="none" w:sz="6" w:space="0" w:color="auto"/>
              <w:left w:val="none" w:sz="6" w:space="0" w:color="auto"/>
              <w:bottom w:val="none" w:sz="6" w:space="0" w:color="auto"/>
            </w:tcBorders>
          </w:tcPr>
          <w:p w14:paraId="35FE4944" w14:textId="77777777" w:rsidR="00753554" w:rsidRPr="00B52AD1" w:rsidRDefault="00753554" w:rsidP="005B13D5">
            <w:pPr>
              <w:pStyle w:val="Default"/>
              <w:rPr>
                <w:rFonts w:ascii="Calibri" w:hAnsi="Calibri" w:cs="Calibri"/>
                <w:sz w:val="20"/>
                <w:szCs w:val="20"/>
              </w:rPr>
            </w:pPr>
            <w:r w:rsidRPr="00B52AD1">
              <w:rPr>
                <w:rFonts w:ascii="Calibri" w:hAnsi="Calibri" w:cs="Calibri"/>
                <w:sz w:val="20"/>
                <w:szCs w:val="20"/>
              </w:rPr>
              <w:t>Zaoferowana ilość licencji musi pokryć łącznie 48 core dla łącznie 3 hostów środowiska wirtualnego w ramach jednego klucza licencyjnego.</w:t>
            </w:r>
          </w:p>
        </w:tc>
      </w:tr>
      <w:tr w:rsidR="00753554" w:rsidRPr="00B52AD1" w14:paraId="736396DE" w14:textId="77777777" w:rsidTr="005B13D5">
        <w:trPr>
          <w:trHeight w:val="831"/>
        </w:trPr>
        <w:tc>
          <w:tcPr>
            <w:tcW w:w="1668" w:type="pct"/>
            <w:tcBorders>
              <w:top w:val="none" w:sz="6" w:space="0" w:color="auto"/>
              <w:bottom w:val="none" w:sz="6" w:space="0" w:color="auto"/>
              <w:right w:val="none" w:sz="6" w:space="0" w:color="auto"/>
            </w:tcBorders>
          </w:tcPr>
          <w:p w14:paraId="744C6764" w14:textId="77777777" w:rsidR="00753554" w:rsidRPr="00B52AD1" w:rsidRDefault="00753554" w:rsidP="005B13D5">
            <w:pPr>
              <w:pStyle w:val="Default"/>
              <w:rPr>
                <w:rFonts w:ascii="Calibri" w:hAnsi="Calibri" w:cs="Calibri"/>
                <w:sz w:val="20"/>
                <w:szCs w:val="20"/>
              </w:rPr>
            </w:pPr>
            <w:r w:rsidRPr="00B52AD1">
              <w:rPr>
                <w:rFonts w:ascii="Calibri" w:hAnsi="Calibri" w:cs="Calibri"/>
                <w:sz w:val="20"/>
                <w:szCs w:val="20"/>
              </w:rPr>
              <w:t xml:space="preserve">Typ licencji: </w:t>
            </w:r>
          </w:p>
        </w:tc>
        <w:tc>
          <w:tcPr>
            <w:tcW w:w="3332" w:type="pct"/>
            <w:gridSpan w:val="2"/>
            <w:tcBorders>
              <w:top w:val="none" w:sz="6" w:space="0" w:color="auto"/>
              <w:left w:val="none" w:sz="6" w:space="0" w:color="auto"/>
              <w:bottom w:val="none" w:sz="6" w:space="0" w:color="auto"/>
            </w:tcBorders>
          </w:tcPr>
          <w:p w14:paraId="3227600A" w14:textId="77777777" w:rsidR="00753554" w:rsidRPr="00B52AD1" w:rsidRDefault="00753554" w:rsidP="005B13D5">
            <w:pPr>
              <w:pStyle w:val="Default"/>
              <w:rPr>
                <w:rFonts w:ascii="Calibri" w:hAnsi="Calibri" w:cs="Calibri"/>
                <w:sz w:val="20"/>
                <w:szCs w:val="20"/>
              </w:rPr>
            </w:pPr>
            <w:r w:rsidRPr="00B52AD1">
              <w:rPr>
                <w:rFonts w:ascii="Calibri" w:hAnsi="Calibri" w:cs="Calibri"/>
                <w:sz w:val="20"/>
                <w:szCs w:val="20"/>
              </w:rPr>
              <w:t xml:space="preserve">• licencja bez ograniczeń czasowych (wieczysta); </w:t>
            </w:r>
          </w:p>
          <w:p w14:paraId="2B9C2B16" w14:textId="77777777" w:rsidR="00753554" w:rsidRPr="00B52AD1" w:rsidRDefault="00753554" w:rsidP="005B13D5">
            <w:pPr>
              <w:pStyle w:val="Default"/>
              <w:rPr>
                <w:rFonts w:ascii="Calibri" w:hAnsi="Calibri" w:cs="Calibri"/>
                <w:sz w:val="20"/>
                <w:szCs w:val="20"/>
              </w:rPr>
            </w:pPr>
            <w:r w:rsidRPr="00B52AD1">
              <w:rPr>
                <w:rFonts w:ascii="Calibri" w:hAnsi="Calibri" w:cs="Calibri"/>
                <w:sz w:val="20"/>
                <w:szCs w:val="20"/>
              </w:rPr>
              <w:t xml:space="preserve">• warunki licencjonowania muszą zezwalać na zmianę wersji systemu operacyjnego na niższą z zachowaniem wsparcia technicznego oraz na przeniesienie licencji systemu operacyjnego na inny fizyczny serwer; </w:t>
            </w:r>
          </w:p>
          <w:p w14:paraId="212DC176" w14:textId="77777777" w:rsidR="00753554" w:rsidRPr="00B52AD1" w:rsidRDefault="00753554" w:rsidP="005B13D5">
            <w:pPr>
              <w:pStyle w:val="Default"/>
              <w:rPr>
                <w:rFonts w:ascii="Calibri" w:hAnsi="Calibri" w:cs="Calibri"/>
                <w:sz w:val="20"/>
                <w:szCs w:val="20"/>
              </w:rPr>
            </w:pPr>
            <w:r w:rsidRPr="00B52AD1">
              <w:rPr>
                <w:rFonts w:ascii="Calibri" w:hAnsi="Calibri" w:cs="Calibri"/>
                <w:sz w:val="20"/>
                <w:szCs w:val="20"/>
              </w:rPr>
              <w:t xml:space="preserve">• dopuszcza się dostarczenie licencji elektronicznych dołączonych do wskazanego przez Zamawiającego istniejącego konta klienta. </w:t>
            </w:r>
          </w:p>
        </w:tc>
      </w:tr>
      <w:tr w:rsidR="00753554" w:rsidRPr="00B52AD1" w14:paraId="458CB7A2" w14:textId="77777777" w:rsidTr="005B13D5">
        <w:trPr>
          <w:trHeight w:val="1865"/>
        </w:trPr>
        <w:tc>
          <w:tcPr>
            <w:tcW w:w="1668" w:type="pct"/>
            <w:tcBorders>
              <w:top w:val="none" w:sz="6" w:space="0" w:color="auto"/>
              <w:bottom w:val="none" w:sz="6" w:space="0" w:color="auto"/>
              <w:right w:val="none" w:sz="6" w:space="0" w:color="auto"/>
            </w:tcBorders>
          </w:tcPr>
          <w:p w14:paraId="4E9FBC08" w14:textId="77777777" w:rsidR="00753554" w:rsidRPr="00B52AD1" w:rsidRDefault="00753554" w:rsidP="005B13D5">
            <w:pPr>
              <w:pStyle w:val="Default"/>
              <w:rPr>
                <w:rFonts w:ascii="Calibri" w:hAnsi="Calibri" w:cs="Calibri"/>
                <w:sz w:val="20"/>
                <w:szCs w:val="20"/>
              </w:rPr>
            </w:pPr>
            <w:r w:rsidRPr="00B52AD1">
              <w:rPr>
                <w:rFonts w:ascii="Calibri" w:hAnsi="Calibri" w:cs="Calibri"/>
                <w:sz w:val="20"/>
                <w:szCs w:val="20"/>
              </w:rPr>
              <w:t xml:space="preserve">Wymagania techniczne: </w:t>
            </w:r>
          </w:p>
        </w:tc>
        <w:tc>
          <w:tcPr>
            <w:tcW w:w="3332" w:type="pct"/>
            <w:gridSpan w:val="2"/>
            <w:tcBorders>
              <w:top w:val="none" w:sz="6" w:space="0" w:color="auto"/>
              <w:left w:val="none" w:sz="6" w:space="0" w:color="auto"/>
              <w:bottom w:val="none" w:sz="6" w:space="0" w:color="auto"/>
            </w:tcBorders>
          </w:tcPr>
          <w:p w14:paraId="60FD62A2" w14:textId="77777777" w:rsidR="00753554" w:rsidRPr="00B52AD1" w:rsidRDefault="00753554" w:rsidP="005B13D5">
            <w:pPr>
              <w:pStyle w:val="Default"/>
              <w:rPr>
                <w:rFonts w:ascii="Calibri" w:hAnsi="Calibri" w:cs="Calibri"/>
                <w:sz w:val="20"/>
                <w:szCs w:val="20"/>
              </w:rPr>
            </w:pPr>
            <w:r w:rsidRPr="00B52AD1">
              <w:rPr>
                <w:rFonts w:ascii="Calibri" w:hAnsi="Calibri" w:cs="Calibri"/>
                <w:sz w:val="20"/>
                <w:szCs w:val="20"/>
              </w:rPr>
              <w:t xml:space="preserve">• instalacja i użytkowanie aplikacji 32- i 64-bitowych na dostarczonym serwerowym systemie operacyjnym; </w:t>
            </w:r>
          </w:p>
          <w:p w14:paraId="73BDD7FC" w14:textId="77777777" w:rsidR="00753554" w:rsidRPr="00B52AD1" w:rsidRDefault="00753554" w:rsidP="005B13D5">
            <w:pPr>
              <w:pStyle w:val="Default"/>
              <w:rPr>
                <w:rFonts w:ascii="Calibri" w:hAnsi="Calibri" w:cs="Calibri"/>
                <w:sz w:val="20"/>
                <w:szCs w:val="20"/>
              </w:rPr>
            </w:pPr>
            <w:r w:rsidRPr="00B52AD1">
              <w:rPr>
                <w:rFonts w:ascii="Calibri" w:hAnsi="Calibri" w:cs="Calibri"/>
                <w:sz w:val="20"/>
                <w:szCs w:val="20"/>
              </w:rPr>
              <w:t xml:space="preserve">• w ramach dostarczonej licencji zawarta możliwość instalacji oprogramowania na serwerze wieloprocesorowym; </w:t>
            </w:r>
          </w:p>
          <w:p w14:paraId="5513D768" w14:textId="77777777" w:rsidR="00753554" w:rsidRPr="00B52AD1" w:rsidRDefault="00753554" w:rsidP="005B13D5">
            <w:pPr>
              <w:pStyle w:val="Default"/>
              <w:rPr>
                <w:rFonts w:ascii="Calibri" w:hAnsi="Calibri" w:cs="Calibri"/>
                <w:sz w:val="20"/>
                <w:szCs w:val="20"/>
              </w:rPr>
            </w:pPr>
            <w:r w:rsidRPr="00B52AD1">
              <w:rPr>
                <w:rFonts w:ascii="Calibri" w:hAnsi="Calibri" w:cs="Calibri"/>
                <w:sz w:val="20"/>
                <w:szCs w:val="20"/>
              </w:rPr>
              <w:t xml:space="preserve">•obsługa 48 core’ów (rdzeni) fizycznych, dla klastra trzech hostów oraz co najmniej 96 core’ów (rdzeni) logicznych (wirtualnych); </w:t>
            </w:r>
          </w:p>
          <w:p w14:paraId="753B8A2B" w14:textId="77777777" w:rsidR="00753554" w:rsidRPr="00B52AD1" w:rsidRDefault="00753554" w:rsidP="005B13D5">
            <w:pPr>
              <w:pStyle w:val="Default"/>
              <w:rPr>
                <w:rFonts w:ascii="Calibri" w:hAnsi="Calibri" w:cs="Calibri"/>
                <w:sz w:val="20"/>
                <w:szCs w:val="20"/>
              </w:rPr>
            </w:pPr>
            <w:r w:rsidRPr="00B52AD1">
              <w:rPr>
                <w:rFonts w:ascii="Calibri" w:hAnsi="Calibri" w:cs="Calibri"/>
                <w:sz w:val="20"/>
                <w:szCs w:val="20"/>
              </w:rPr>
              <w:t xml:space="preserve">• wielkość obsługiwanej pamięci RAM w ramach jednej instancji systemu operacyjnego – przynajmniej 4TB; </w:t>
            </w:r>
          </w:p>
          <w:p w14:paraId="08308837" w14:textId="77777777" w:rsidR="00753554" w:rsidRPr="00B52AD1" w:rsidRDefault="00753554" w:rsidP="005B13D5">
            <w:pPr>
              <w:pStyle w:val="Default"/>
              <w:rPr>
                <w:rFonts w:ascii="Calibri" w:hAnsi="Calibri" w:cs="Calibri"/>
                <w:sz w:val="20"/>
                <w:szCs w:val="20"/>
              </w:rPr>
            </w:pPr>
            <w:r w:rsidRPr="00B52AD1">
              <w:rPr>
                <w:rFonts w:ascii="Calibri" w:hAnsi="Calibri" w:cs="Calibri"/>
                <w:sz w:val="20"/>
                <w:szCs w:val="20"/>
              </w:rPr>
              <w:t xml:space="preserve">• obsługa dostępu wielościeżkowego do zasobów LAN poprzez karty Gigabit Ethernet i szybsze, w trybie równoważenia obciążenia łącza (load balancing) i redundancji łącza (failover) – natywnie lub z wykorzystaniem sterowników producenta sprzętu; </w:t>
            </w:r>
          </w:p>
          <w:p w14:paraId="48E64B5F" w14:textId="77777777" w:rsidR="00753554" w:rsidRPr="00B52AD1" w:rsidRDefault="00753554" w:rsidP="005B13D5">
            <w:pPr>
              <w:pStyle w:val="Default"/>
              <w:rPr>
                <w:rFonts w:ascii="Calibri" w:hAnsi="Calibri" w:cs="Calibri"/>
                <w:sz w:val="20"/>
                <w:szCs w:val="20"/>
              </w:rPr>
            </w:pPr>
            <w:r w:rsidRPr="00B52AD1">
              <w:rPr>
                <w:rFonts w:ascii="Calibri" w:hAnsi="Calibri" w:cs="Calibri"/>
                <w:sz w:val="20"/>
                <w:szCs w:val="20"/>
              </w:rPr>
              <w:t xml:space="preserve">• praca w roli klienta domeny Microsoft Active Directory; </w:t>
            </w:r>
          </w:p>
          <w:p w14:paraId="45E6477D" w14:textId="77777777" w:rsidR="00753554" w:rsidRPr="00B52AD1" w:rsidRDefault="00753554" w:rsidP="005B13D5">
            <w:pPr>
              <w:pStyle w:val="Default"/>
              <w:rPr>
                <w:rFonts w:ascii="Calibri" w:hAnsi="Calibri" w:cs="Calibri"/>
                <w:sz w:val="20"/>
                <w:szCs w:val="20"/>
              </w:rPr>
            </w:pPr>
            <w:r w:rsidRPr="00B52AD1">
              <w:rPr>
                <w:rFonts w:ascii="Calibri" w:hAnsi="Calibri" w:cs="Calibri"/>
                <w:sz w:val="20"/>
                <w:szCs w:val="20"/>
              </w:rPr>
              <w:t xml:space="preserve">• zawarta możliwość uruchomienia roli kontrolera domeny Microsoft Active Directory na poziomie Microsoft Windows Server 2025; </w:t>
            </w:r>
          </w:p>
          <w:p w14:paraId="2E51674B" w14:textId="77777777" w:rsidR="00753554" w:rsidRPr="00B52AD1" w:rsidRDefault="00753554" w:rsidP="005B13D5">
            <w:pPr>
              <w:pStyle w:val="Default"/>
              <w:rPr>
                <w:rFonts w:ascii="Calibri" w:hAnsi="Calibri" w:cs="Calibri"/>
                <w:sz w:val="20"/>
                <w:szCs w:val="20"/>
              </w:rPr>
            </w:pPr>
            <w:r w:rsidRPr="00B52AD1">
              <w:rPr>
                <w:rFonts w:ascii="Calibri" w:hAnsi="Calibri" w:cs="Calibri"/>
                <w:sz w:val="20"/>
                <w:szCs w:val="20"/>
              </w:rPr>
              <w:t xml:space="preserve">• zawarta możliwość uruchomienia roli serwera DHCP, w tym funkcji klastrowania serwera DHCP (możliwość uruchomienia dwóch serwerów DHCP operujących jednocześnie na tej samej puli oferowanych adresów IP); </w:t>
            </w:r>
          </w:p>
          <w:p w14:paraId="03F47CC5" w14:textId="77777777" w:rsidR="00753554" w:rsidRPr="00B52AD1" w:rsidRDefault="00753554" w:rsidP="005B13D5">
            <w:pPr>
              <w:pStyle w:val="Default"/>
              <w:rPr>
                <w:rFonts w:ascii="Calibri" w:hAnsi="Calibri" w:cs="Calibri"/>
                <w:sz w:val="20"/>
                <w:szCs w:val="20"/>
              </w:rPr>
            </w:pPr>
            <w:r w:rsidRPr="00B52AD1">
              <w:rPr>
                <w:rFonts w:ascii="Calibri" w:hAnsi="Calibri" w:cs="Calibri"/>
                <w:sz w:val="20"/>
                <w:szCs w:val="20"/>
              </w:rPr>
              <w:t xml:space="preserve">• zawarta możliwość uruchomienia roli serwera DNS; </w:t>
            </w:r>
          </w:p>
          <w:p w14:paraId="556340D8" w14:textId="77777777" w:rsidR="00753554" w:rsidRPr="00B52AD1" w:rsidRDefault="00753554" w:rsidP="005B13D5">
            <w:pPr>
              <w:pStyle w:val="Default"/>
              <w:rPr>
                <w:rFonts w:ascii="Calibri" w:hAnsi="Calibri" w:cs="Calibri"/>
                <w:sz w:val="20"/>
                <w:szCs w:val="20"/>
              </w:rPr>
            </w:pPr>
            <w:r w:rsidRPr="00B52AD1">
              <w:rPr>
                <w:rFonts w:ascii="Calibri" w:hAnsi="Calibri" w:cs="Calibri"/>
                <w:sz w:val="20"/>
                <w:szCs w:val="20"/>
              </w:rPr>
              <w:t xml:space="preserve">• zawarta możliwość uruchomienia roli klienta i serwera czasu (NTP); </w:t>
            </w:r>
          </w:p>
          <w:p w14:paraId="5BBB8FE9" w14:textId="77777777" w:rsidR="00753554" w:rsidRPr="00B52AD1" w:rsidRDefault="00753554" w:rsidP="005B13D5">
            <w:pPr>
              <w:pStyle w:val="Default"/>
              <w:rPr>
                <w:rFonts w:ascii="Calibri" w:hAnsi="Calibri" w:cs="Calibri"/>
                <w:sz w:val="20"/>
                <w:szCs w:val="20"/>
              </w:rPr>
            </w:pPr>
            <w:r w:rsidRPr="00B52AD1">
              <w:rPr>
                <w:rFonts w:ascii="Calibri" w:hAnsi="Calibri" w:cs="Calibri"/>
                <w:sz w:val="20"/>
                <w:szCs w:val="20"/>
              </w:rPr>
              <w:t>• zawarta możliwość uruchomienia roli serwera plików z uwierzytelnieniem i autoryzacją dostępu w domenie Microsoft Active Directory;</w:t>
            </w:r>
          </w:p>
        </w:tc>
      </w:tr>
    </w:tbl>
    <w:p w14:paraId="17643774" w14:textId="77777777" w:rsidR="00753554" w:rsidRPr="00B52AD1" w:rsidRDefault="005B13D5" w:rsidP="00753554">
      <w:pPr>
        <w:pStyle w:val="Default"/>
        <w:rPr>
          <w:rFonts w:ascii="Calibri" w:hAnsi="Calibri" w:cs="Calibri"/>
          <w:color w:val="auto"/>
          <w:sz w:val="20"/>
          <w:szCs w:val="20"/>
        </w:rPr>
      </w:pPr>
      <w:r w:rsidRPr="00B52AD1">
        <w:rPr>
          <w:rFonts w:ascii="Calibri" w:hAnsi="Calibri" w:cs="Calibri"/>
          <w:color w:val="auto"/>
          <w:sz w:val="20"/>
          <w:szCs w:val="20"/>
        </w:rPr>
        <w:br w:type="textWrapping" w:clear="all"/>
      </w:r>
    </w:p>
    <w:p w14:paraId="4E88D9EF" w14:textId="77777777" w:rsidR="00830C62" w:rsidRPr="00B52AD1" w:rsidRDefault="00830C62" w:rsidP="00830C62">
      <w:pPr>
        <w:rPr>
          <w:rFonts w:ascii="Calibri" w:hAnsi="Calibri" w:cs="Calibri"/>
          <w:kern w:val="0"/>
          <w:sz w:val="20"/>
          <w:szCs w:val="20"/>
        </w:rPr>
      </w:pPr>
    </w:p>
    <w:tbl>
      <w:tblPr>
        <w:tblW w:w="10000"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093"/>
        <w:gridCol w:w="2835"/>
        <w:gridCol w:w="5072"/>
      </w:tblGrid>
      <w:tr w:rsidR="00830C62" w:rsidRPr="00B52AD1" w14:paraId="1C7C05FC" w14:textId="77777777" w:rsidTr="003A22AA">
        <w:trPr>
          <w:trHeight w:val="464"/>
        </w:trPr>
        <w:tc>
          <w:tcPr>
            <w:tcW w:w="2093" w:type="dxa"/>
            <w:tcBorders>
              <w:top w:val="none" w:sz="6" w:space="0" w:color="auto"/>
              <w:bottom w:val="none" w:sz="6" w:space="0" w:color="auto"/>
              <w:right w:val="none" w:sz="6" w:space="0" w:color="auto"/>
            </w:tcBorders>
          </w:tcPr>
          <w:p w14:paraId="6D03CB48" w14:textId="77777777" w:rsidR="00830C62" w:rsidRPr="00B52AD1" w:rsidRDefault="00830C62" w:rsidP="003A22AA">
            <w:pPr>
              <w:pStyle w:val="Default"/>
              <w:rPr>
                <w:rFonts w:ascii="Calibri" w:hAnsi="Calibri" w:cs="Calibri"/>
                <w:sz w:val="20"/>
                <w:szCs w:val="20"/>
              </w:rPr>
            </w:pPr>
          </w:p>
        </w:tc>
        <w:tc>
          <w:tcPr>
            <w:tcW w:w="2835" w:type="dxa"/>
            <w:tcBorders>
              <w:top w:val="none" w:sz="6" w:space="0" w:color="auto"/>
              <w:left w:val="none" w:sz="6" w:space="0" w:color="auto"/>
              <w:bottom w:val="none" w:sz="6" w:space="0" w:color="auto"/>
              <w:right w:val="none" w:sz="6" w:space="0" w:color="auto"/>
            </w:tcBorders>
          </w:tcPr>
          <w:p w14:paraId="459A7D39" w14:textId="77777777" w:rsidR="00830C62" w:rsidRPr="00B52AD1" w:rsidRDefault="00830C62" w:rsidP="003A22AA">
            <w:pPr>
              <w:pStyle w:val="Default"/>
              <w:rPr>
                <w:rFonts w:ascii="Calibri" w:hAnsi="Calibri" w:cs="Calibri"/>
                <w:sz w:val="20"/>
                <w:szCs w:val="20"/>
              </w:rPr>
            </w:pPr>
            <w:r w:rsidRPr="00B52AD1">
              <w:rPr>
                <w:rFonts w:ascii="Calibri" w:hAnsi="Calibri" w:cs="Calibri"/>
                <w:b/>
                <w:bCs/>
                <w:sz w:val="20"/>
                <w:szCs w:val="20"/>
              </w:rPr>
              <w:t xml:space="preserve">700 szt. </w:t>
            </w:r>
          </w:p>
        </w:tc>
        <w:tc>
          <w:tcPr>
            <w:tcW w:w="5072" w:type="dxa"/>
            <w:tcBorders>
              <w:top w:val="none" w:sz="6" w:space="0" w:color="auto"/>
              <w:left w:val="none" w:sz="6" w:space="0" w:color="auto"/>
              <w:bottom w:val="none" w:sz="6" w:space="0" w:color="auto"/>
            </w:tcBorders>
          </w:tcPr>
          <w:p w14:paraId="52C2CC0C" w14:textId="77777777" w:rsidR="00830C62" w:rsidRPr="00B52AD1" w:rsidRDefault="00830C62" w:rsidP="003A22AA">
            <w:pPr>
              <w:pStyle w:val="Default"/>
              <w:rPr>
                <w:rFonts w:ascii="Calibri" w:hAnsi="Calibri" w:cs="Calibri"/>
                <w:b/>
                <w:bCs/>
                <w:sz w:val="20"/>
                <w:szCs w:val="20"/>
                <w:lang w:val="en-US"/>
              </w:rPr>
            </w:pPr>
            <w:r w:rsidRPr="00B52AD1">
              <w:rPr>
                <w:rFonts w:ascii="Calibri" w:hAnsi="Calibri" w:cs="Calibri"/>
                <w:b/>
                <w:bCs/>
                <w:sz w:val="20"/>
                <w:szCs w:val="20"/>
                <w:lang w:val="en-US"/>
              </w:rPr>
              <w:t>Licencja dostępowa Windows Server 2025 - 1 Device CAL</w:t>
            </w:r>
          </w:p>
          <w:p w14:paraId="161AC81F" w14:textId="77777777" w:rsidR="00830C62" w:rsidRPr="00B52AD1" w:rsidRDefault="00830C62" w:rsidP="003A22AA">
            <w:pPr>
              <w:pStyle w:val="Default"/>
              <w:rPr>
                <w:rFonts w:ascii="Calibri" w:hAnsi="Calibri" w:cs="Calibri"/>
                <w:sz w:val="20"/>
                <w:szCs w:val="20"/>
                <w:lang w:val="en-US"/>
              </w:rPr>
            </w:pPr>
            <w:r w:rsidRPr="00B52AD1">
              <w:rPr>
                <w:rFonts w:ascii="Calibri" w:hAnsi="Calibri" w:cs="Calibri"/>
                <w:b/>
                <w:bCs/>
                <w:sz w:val="20"/>
                <w:szCs w:val="20"/>
                <w:lang w:val="en-US"/>
              </w:rPr>
              <w:t>Part number: DG7GMGF0PWHT:0005</w:t>
            </w:r>
          </w:p>
        </w:tc>
      </w:tr>
      <w:tr w:rsidR="00830C62" w:rsidRPr="00B52AD1" w14:paraId="23D1D57D" w14:textId="77777777" w:rsidTr="003A22AA">
        <w:trPr>
          <w:trHeight w:val="248"/>
        </w:trPr>
        <w:tc>
          <w:tcPr>
            <w:tcW w:w="4928" w:type="dxa"/>
            <w:gridSpan w:val="2"/>
            <w:tcBorders>
              <w:top w:val="none" w:sz="6" w:space="0" w:color="auto"/>
              <w:bottom w:val="none" w:sz="6" w:space="0" w:color="auto"/>
              <w:right w:val="none" w:sz="6" w:space="0" w:color="auto"/>
            </w:tcBorders>
          </w:tcPr>
          <w:p w14:paraId="5CFE5B47" w14:textId="77777777" w:rsidR="00830C62" w:rsidRPr="00B52AD1" w:rsidRDefault="00830C62" w:rsidP="003A22AA">
            <w:pPr>
              <w:pStyle w:val="Default"/>
              <w:rPr>
                <w:rFonts w:ascii="Calibri" w:hAnsi="Calibri" w:cs="Calibri"/>
                <w:sz w:val="20"/>
                <w:szCs w:val="20"/>
              </w:rPr>
            </w:pPr>
            <w:r w:rsidRPr="00B52AD1">
              <w:rPr>
                <w:rFonts w:ascii="Calibri" w:hAnsi="Calibri" w:cs="Calibri"/>
                <w:sz w:val="20"/>
                <w:szCs w:val="20"/>
              </w:rPr>
              <w:t xml:space="preserve">Nazwa elementu, parametru lub cechy </w:t>
            </w:r>
          </w:p>
        </w:tc>
        <w:tc>
          <w:tcPr>
            <w:tcW w:w="5072" w:type="dxa"/>
            <w:tcBorders>
              <w:top w:val="none" w:sz="6" w:space="0" w:color="auto"/>
              <w:left w:val="none" w:sz="6" w:space="0" w:color="auto"/>
              <w:bottom w:val="none" w:sz="6" w:space="0" w:color="auto"/>
            </w:tcBorders>
          </w:tcPr>
          <w:p w14:paraId="25009E9E" w14:textId="77777777" w:rsidR="00830C62" w:rsidRPr="00B52AD1" w:rsidRDefault="00830C62" w:rsidP="003A22AA">
            <w:pPr>
              <w:pStyle w:val="Default"/>
              <w:rPr>
                <w:rFonts w:ascii="Calibri" w:hAnsi="Calibri" w:cs="Calibri"/>
                <w:sz w:val="20"/>
                <w:szCs w:val="20"/>
              </w:rPr>
            </w:pPr>
            <w:r w:rsidRPr="00B52AD1">
              <w:rPr>
                <w:rFonts w:ascii="Calibri" w:hAnsi="Calibri" w:cs="Calibri"/>
                <w:sz w:val="20"/>
                <w:szCs w:val="20"/>
              </w:rPr>
              <w:t xml:space="preserve">Minimalne wymagania </w:t>
            </w:r>
          </w:p>
        </w:tc>
      </w:tr>
      <w:tr w:rsidR="00830C62" w:rsidRPr="00B52AD1" w14:paraId="46C28923" w14:textId="77777777" w:rsidTr="003A22AA">
        <w:trPr>
          <w:trHeight w:val="967"/>
        </w:trPr>
        <w:tc>
          <w:tcPr>
            <w:tcW w:w="4928" w:type="dxa"/>
            <w:gridSpan w:val="2"/>
            <w:tcBorders>
              <w:top w:val="none" w:sz="6" w:space="0" w:color="auto"/>
              <w:bottom w:val="none" w:sz="6" w:space="0" w:color="auto"/>
              <w:right w:val="none" w:sz="6" w:space="0" w:color="auto"/>
            </w:tcBorders>
          </w:tcPr>
          <w:p w14:paraId="43F7D7D4" w14:textId="77777777" w:rsidR="00830C62" w:rsidRPr="00B52AD1" w:rsidRDefault="00830C62" w:rsidP="003A22AA">
            <w:pPr>
              <w:pStyle w:val="Default"/>
              <w:rPr>
                <w:rFonts w:ascii="Calibri" w:hAnsi="Calibri" w:cs="Calibri"/>
                <w:sz w:val="20"/>
                <w:szCs w:val="20"/>
              </w:rPr>
            </w:pPr>
            <w:r w:rsidRPr="00B52AD1">
              <w:rPr>
                <w:rFonts w:ascii="Calibri" w:hAnsi="Calibri" w:cs="Calibri"/>
                <w:sz w:val="20"/>
                <w:szCs w:val="20"/>
              </w:rPr>
              <w:t xml:space="preserve">Typ licencji: </w:t>
            </w:r>
          </w:p>
        </w:tc>
        <w:tc>
          <w:tcPr>
            <w:tcW w:w="5072" w:type="dxa"/>
            <w:tcBorders>
              <w:top w:val="none" w:sz="6" w:space="0" w:color="auto"/>
              <w:left w:val="none" w:sz="6" w:space="0" w:color="auto"/>
              <w:bottom w:val="none" w:sz="6" w:space="0" w:color="auto"/>
            </w:tcBorders>
          </w:tcPr>
          <w:p w14:paraId="161FBB6E" w14:textId="77777777" w:rsidR="00830C62" w:rsidRPr="00B52AD1" w:rsidRDefault="00830C62" w:rsidP="003A22AA">
            <w:pPr>
              <w:pStyle w:val="Default"/>
              <w:rPr>
                <w:rFonts w:ascii="Calibri" w:hAnsi="Calibri" w:cs="Calibri"/>
                <w:sz w:val="20"/>
                <w:szCs w:val="20"/>
              </w:rPr>
            </w:pPr>
            <w:r w:rsidRPr="00B52AD1">
              <w:rPr>
                <w:rFonts w:ascii="Calibri" w:hAnsi="Calibri" w:cs="Calibri"/>
                <w:sz w:val="20"/>
                <w:szCs w:val="20"/>
              </w:rPr>
              <w:t xml:space="preserve">• Licencja dostępowa dla 700 urządzeń, umożliwiająca podłączenie i wykorzystywanie wszystkich dostępnych funkcjonalności serwera Microsoft Windows Server 2025 z wdrożoną rolą Active Directory. </w:t>
            </w:r>
          </w:p>
          <w:p w14:paraId="5A663583" w14:textId="77777777" w:rsidR="00830C62" w:rsidRPr="00B52AD1" w:rsidRDefault="00830C62" w:rsidP="003A22AA">
            <w:pPr>
              <w:pStyle w:val="Default"/>
              <w:rPr>
                <w:rFonts w:ascii="Calibri" w:hAnsi="Calibri" w:cs="Calibri"/>
                <w:sz w:val="20"/>
                <w:szCs w:val="20"/>
              </w:rPr>
            </w:pPr>
            <w:r w:rsidRPr="00B52AD1">
              <w:rPr>
                <w:rFonts w:ascii="Calibri" w:hAnsi="Calibri" w:cs="Calibri"/>
                <w:sz w:val="20"/>
                <w:szCs w:val="20"/>
              </w:rPr>
              <w:t xml:space="preserve">• Licencja bez ograniczeń czasowych (wieczysta); </w:t>
            </w:r>
          </w:p>
          <w:p w14:paraId="1E1FD888" w14:textId="77777777" w:rsidR="00830C62" w:rsidRPr="00B52AD1" w:rsidRDefault="00830C62" w:rsidP="003A22AA">
            <w:pPr>
              <w:pStyle w:val="Default"/>
              <w:rPr>
                <w:rFonts w:ascii="Calibri" w:hAnsi="Calibri" w:cs="Calibri"/>
                <w:sz w:val="20"/>
                <w:szCs w:val="20"/>
              </w:rPr>
            </w:pPr>
            <w:r w:rsidRPr="00B52AD1">
              <w:rPr>
                <w:rFonts w:ascii="Calibri" w:hAnsi="Calibri" w:cs="Calibri"/>
                <w:sz w:val="20"/>
                <w:szCs w:val="20"/>
              </w:rPr>
              <w:t xml:space="preserve">• Dopuszcza się dostarczenie licencji elektronicznych dołączonych do wskazanego przez Zamawiającego istniejącego konta klienta. </w:t>
            </w:r>
          </w:p>
        </w:tc>
      </w:tr>
      <w:tr w:rsidR="00830C62" w:rsidRPr="00B52AD1" w14:paraId="3E9148E9" w14:textId="77777777" w:rsidTr="003A22AA">
        <w:trPr>
          <w:trHeight w:val="464"/>
        </w:trPr>
        <w:tc>
          <w:tcPr>
            <w:tcW w:w="2093" w:type="dxa"/>
            <w:tcBorders>
              <w:top w:val="none" w:sz="6" w:space="0" w:color="auto"/>
              <w:bottom w:val="none" w:sz="6" w:space="0" w:color="auto"/>
              <w:right w:val="none" w:sz="6" w:space="0" w:color="auto"/>
            </w:tcBorders>
          </w:tcPr>
          <w:p w14:paraId="3013D23E" w14:textId="77777777" w:rsidR="00830C62" w:rsidRPr="00B52AD1" w:rsidRDefault="00830C62" w:rsidP="003A22AA">
            <w:pPr>
              <w:pStyle w:val="Default"/>
              <w:rPr>
                <w:rFonts w:ascii="Calibri" w:hAnsi="Calibri" w:cs="Calibri"/>
                <w:sz w:val="20"/>
                <w:szCs w:val="20"/>
              </w:rPr>
            </w:pPr>
          </w:p>
        </w:tc>
        <w:tc>
          <w:tcPr>
            <w:tcW w:w="2835" w:type="dxa"/>
            <w:tcBorders>
              <w:top w:val="none" w:sz="6" w:space="0" w:color="auto"/>
              <w:left w:val="none" w:sz="6" w:space="0" w:color="auto"/>
              <w:bottom w:val="none" w:sz="6" w:space="0" w:color="auto"/>
              <w:right w:val="none" w:sz="6" w:space="0" w:color="auto"/>
            </w:tcBorders>
          </w:tcPr>
          <w:p w14:paraId="037555CA" w14:textId="77777777" w:rsidR="00830C62" w:rsidRPr="00B52AD1" w:rsidRDefault="00830C62" w:rsidP="003A22AA">
            <w:pPr>
              <w:pStyle w:val="Default"/>
              <w:rPr>
                <w:rFonts w:ascii="Calibri" w:hAnsi="Calibri" w:cs="Calibri"/>
                <w:sz w:val="20"/>
                <w:szCs w:val="20"/>
              </w:rPr>
            </w:pPr>
            <w:r w:rsidRPr="00B52AD1">
              <w:rPr>
                <w:rFonts w:ascii="Calibri" w:hAnsi="Calibri" w:cs="Calibri"/>
                <w:b/>
                <w:bCs/>
                <w:sz w:val="20"/>
                <w:szCs w:val="20"/>
              </w:rPr>
              <w:t xml:space="preserve">10 szt. </w:t>
            </w:r>
          </w:p>
        </w:tc>
        <w:tc>
          <w:tcPr>
            <w:tcW w:w="5072" w:type="dxa"/>
            <w:tcBorders>
              <w:top w:val="none" w:sz="6" w:space="0" w:color="auto"/>
              <w:left w:val="none" w:sz="6" w:space="0" w:color="auto"/>
              <w:bottom w:val="none" w:sz="6" w:space="0" w:color="auto"/>
            </w:tcBorders>
          </w:tcPr>
          <w:p w14:paraId="4768E1E0" w14:textId="77777777" w:rsidR="00830C62" w:rsidRPr="00B52AD1" w:rsidRDefault="00830C62" w:rsidP="003A22AA">
            <w:pPr>
              <w:pStyle w:val="Default"/>
              <w:rPr>
                <w:rFonts w:ascii="Calibri" w:hAnsi="Calibri" w:cs="Calibri"/>
                <w:b/>
                <w:bCs/>
                <w:sz w:val="20"/>
                <w:szCs w:val="20"/>
                <w:lang w:val="en-US"/>
              </w:rPr>
            </w:pPr>
            <w:r w:rsidRPr="00B52AD1">
              <w:rPr>
                <w:rFonts w:ascii="Calibri" w:hAnsi="Calibri" w:cs="Calibri"/>
                <w:b/>
                <w:bCs/>
                <w:sz w:val="20"/>
                <w:szCs w:val="20"/>
                <w:lang w:val="en-US"/>
              </w:rPr>
              <w:t>Windows Server 2025 Remote Desktop Services - 1 Device CAL</w:t>
            </w:r>
          </w:p>
          <w:p w14:paraId="1DAE30C2" w14:textId="77777777" w:rsidR="00830C62" w:rsidRPr="00B52AD1" w:rsidRDefault="00830C62" w:rsidP="003A22AA">
            <w:pPr>
              <w:pStyle w:val="Default"/>
              <w:rPr>
                <w:rFonts w:ascii="Calibri" w:hAnsi="Calibri" w:cs="Calibri"/>
                <w:sz w:val="20"/>
                <w:szCs w:val="20"/>
                <w:lang w:val="en-US"/>
              </w:rPr>
            </w:pPr>
            <w:r w:rsidRPr="00B52AD1">
              <w:rPr>
                <w:rFonts w:ascii="Calibri" w:hAnsi="Calibri" w:cs="Calibri"/>
                <w:b/>
                <w:bCs/>
                <w:sz w:val="20"/>
                <w:szCs w:val="20"/>
                <w:lang w:val="en-US"/>
              </w:rPr>
              <w:t>Part number: DG7GMGF0PWHB:0001</w:t>
            </w:r>
          </w:p>
        </w:tc>
      </w:tr>
      <w:tr w:rsidR="00830C62" w:rsidRPr="00B52AD1" w14:paraId="2BB12CAB" w14:textId="77777777" w:rsidTr="003A22AA">
        <w:trPr>
          <w:trHeight w:val="248"/>
        </w:trPr>
        <w:tc>
          <w:tcPr>
            <w:tcW w:w="4928" w:type="dxa"/>
            <w:gridSpan w:val="2"/>
            <w:tcBorders>
              <w:top w:val="none" w:sz="6" w:space="0" w:color="auto"/>
              <w:bottom w:val="none" w:sz="6" w:space="0" w:color="auto"/>
              <w:right w:val="none" w:sz="6" w:space="0" w:color="auto"/>
            </w:tcBorders>
          </w:tcPr>
          <w:p w14:paraId="66A6E297" w14:textId="77777777" w:rsidR="00830C62" w:rsidRPr="00B52AD1" w:rsidRDefault="00830C62" w:rsidP="003A22AA">
            <w:pPr>
              <w:pStyle w:val="Default"/>
              <w:rPr>
                <w:rFonts w:ascii="Calibri" w:hAnsi="Calibri" w:cs="Calibri"/>
                <w:sz w:val="20"/>
                <w:szCs w:val="20"/>
              </w:rPr>
            </w:pPr>
            <w:r w:rsidRPr="00B52AD1">
              <w:rPr>
                <w:rFonts w:ascii="Calibri" w:hAnsi="Calibri" w:cs="Calibri"/>
                <w:sz w:val="20"/>
                <w:szCs w:val="20"/>
              </w:rPr>
              <w:t xml:space="preserve">Nazwa elementu, parametru lub cechy </w:t>
            </w:r>
          </w:p>
        </w:tc>
        <w:tc>
          <w:tcPr>
            <w:tcW w:w="5072" w:type="dxa"/>
            <w:tcBorders>
              <w:top w:val="none" w:sz="6" w:space="0" w:color="auto"/>
              <w:left w:val="none" w:sz="6" w:space="0" w:color="auto"/>
              <w:bottom w:val="none" w:sz="6" w:space="0" w:color="auto"/>
            </w:tcBorders>
          </w:tcPr>
          <w:p w14:paraId="2B4FB3CB" w14:textId="77777777" w:rsidR="00830C62" w:rsidRPr="00B52AD1" w:rsidRDefault="00830C62" w:rsidP="003A22AA">
            <w:pPr>
              <w:pStyle w:val="Default"/>
              <w:rPr>
                <w:rFonts w:ascii="Calibri" w:hAnsi="Calibri" w:cs="Calibri"/>
                <w:sz w:val="20"/>
                <w:szCs w:val="20"/>
              </w:rPr>
            </w:pPr>
            <w:r w:rsidRPr="00B52AD1">
              <w:rPr>
                <w:rFonts w:ascii="Calibri" w:hAnsi="Calibri" w:cs="Calibri"/>
                <w:sz w:val="20"/>
                <w:szCs w:val="20"/>
              </w:rPr>
              <w:t xml:space="preserve">Minimalne wymagania </w:t>
            </w:r>
          </w:p>
        </w:tc>
      </w:tr>
      <w:tr w:rsidR="00830C62" w:rsidRPr="00B52AD1" w14:paraId="2E86ADBB" w14:textId="77777777" w:rsidTr="003A22AA">
        <w:trPr>
          <w:trHeight w:val="967"/>
        </w:trPr>
        <w:tc>
          <w:tcPr>
            <w:tcW w:w="4928" w:type="dxa"/>
            <w:gridSpan w:val="2"/>
            <w:tcBorders>
              <w:top w:val="none" w:sz="6" w:space="0" w:color="auto"/>
              <w:bottom w:val="none" w:sz="6" w:space="0" w:color="auto"/>
              <w:right w:val="none" w:sz="6" w:space="0" w:color="auto"/>
            </w:tcBorders>
          </w:tcPr>
          <w:p w14:paraId="470B5F42" w14:textId="77777777" w:rsidR="00830C62" w:rsidRPr="00B52AD1" w:rsidRDefault="00830C62" w:rsidP="003A22AA">
            <w:pPr>
              <w:pStyle w:val="Default"/>
              <w:rPr>
                <w:rFonts w:ascii="Calibri" w:hAnsi="Calibri" w:cs="Calibri"/>
                <w:sz w:val="20"/>
                <w:szCs w:val="20"/>
              </w:rPr>
            </w:pPr>
            <w:r w:rsidRPr="00B52AD1">
              <w:rPr>
                <w:rFonts w:ascii="Calibri" w:hAnsi="Calibri" w:cs="Calibri"/>
                <w:sz w:val="20"/>
                <w:szCs w:val="20"/>
              </w:rPr>
              <w:t xml:space="preserve">Typ licencji: </w:t>
            </w:r>
          </w:p>
        </w:tc>
        <w:tc>
          <w:tcPr>
            <w:tcW w:w="5072" w:type="dxa"/>
            <w:tcBorders>
              <w:top w:val="none" w:sz="6" w:space="0" w:color="auto"/>
              <w:left w:val="none" w:sz="6" w:space="0" w:color="auto"/>
              <w:bottom w:val="none" w:sz="6" w:space="0" w:color="auto"/>
            </w:tcBorders>
          </w:tcPr>
          <w:p w14:paraId="1A52373A" w14:textId="77777777" w:rsidR="00830C62" w:rsidRPr="00B52AD1" w:rsidRDefault="00830C62" w:rsidP="003A22AA">
            <w:pPr>
              <w:pStyle w:val="Default"/>
              <w:rPr>
                <w:rFonts w:ascii="Calibri" w:hAnsi="Calibri" w:cs="Calibri"/>
                <w:sz w:val="20"/>
                <w:szCs w:val="20"/>
              </w:rPr>
            </w:pPr>
            <w:r w:rsidRPr="00B52AD1">
              <w:rPr>
                <w:rFonts w:ascii="Calibri" w:hAnsi="Calibri" w:cs="Calibri"/>
                <w:sz w:val="20"/>
                <w:szCs w:val="20"/>
              </w:rPr>
              <w:t xml:space="preserve">• Licencja dostępowa dla 10 urządzeń, umożliwiająca podłączenie i wykorzystywanie wszystkich dostępnych funkcjonalności serwera Microsoft Windows Server 2025 z wdrożoną rolą Active Directory. </w:t>
            </w:r>
          </w:p>
          <w:p w14:paraId="5F1D7426" w14:textId="77777777" w:rsidR="00830C62" w:rsidRPr="00B52AD1" w:rsidRDefault="00830C62" w:rsidP="003A22AA">
            <w:pPr>
              <w:pStyle w:val="Default"/>
              <w:rPr>
                <w:rFonts w:ascii="Calibri" w:hAnsi="Calibri" w:cs="Calibri"/>
                <w:sz w:val="20"/>
                <w:szCs w:val="20"/>
              </w:rPr>
            </w:pPr>
            <w:r w:rsidRPr="00B52AD1">
              <w:rPr>
                <w:rFonts w:ascii="Calibri" w:hAnsi="Calibri" w:cs="Calibri"/>
                <w:sz w:val="20"/>
                <w:szCs w:val="20"/>
              </w:rPr>
              <w:t xml:space="preserve">• Licencja bez ograniczeń czasowych (wieczysta); </w:t>
            </w:r>
          </w:p>
          <w:p w14:paraId="07FDCBF8" w14:textId="77777777" w:rsidR="00830C62" w:rsidRPr="00B52AD1" w:rsidRDefault="00830C62" w:rsidP="003A22AA">
            <w:pPr>
              <w:pStyle w:val="Default"/>
              <w:rPr>
                <w:rFonts w:ascii="Calibri" w:hAnsi="Calibri" w:cs="Calibri"/>
                <w:sz w:val="20"/>
                <w:szCs w:val="20"/>
              </w:rPr>
            </w:pPr>
            <w:r w:rsidRPr="00B52AD1">
              <w:rPr>
                <w:rFonts w:ascii="Calibri" w:hAnsi="Calibri" w:cs="Calibri"/>
                <w:sz w:val="20"/>
                <w:szCs w:val="20"/>
              </w:rPr>
              <w:lastRenderedPageBreak/>
              <w:t xml:space="preserve">• Dopuszcza się dostarczenie licencji elektronicznych dołączonych do wskazanego przez Zamawiającego istniejącego konta klienta. </w:t>
            </w:r>
          </w:p>
        </w:tc>
      </w:tr>
    </w:tbl>
    <w:p w14:paraId="426DA176" w14:textId="4D7FC82B" w:rsidR="00830C62" w:rsidRPr="00830C62" w:rsidRDefault="00830C62" w:rsidP="00830C62">
      <w:pPr>
        <w:tabs>
          <w:tab w:val="left" w:pos="855"/>
        </w:tabs>
        <w:sectPr w:rsidR="00830C62" w:rsidRPr="00830C62" w:rsidSect="00753554">
          <w:headerReference w:type="default" r:id="rId8"/>
          <w:pgSz w:w="11906" w:h="17338"/>
          <w:pgMar w:top="1400" w:right="494" w:bottom="1436" w:left="644" w:header="708" w:footer="708" w:gutter="0"/>
          <w:cols w:space="708"/>
          <w:noEndnote/>
        </w:sectPr>
      </w:pPr>
    </w:p>
    <w:p w14:paraId="065F97ED" w14:textId="77777777" w:rsidR="004552CB" w:rsidRDefault="004552CB" w:rsidP="005B13D5">
      <w:pPr>
        <w:spacing w:after="0" w:line="240" w:lineRule="auto"/>
        <w:rPr>
          <w:b/>
          <w:bCs/>
          <w:sz w:val="22"/>
          <w:szCs w:val="22"/>
        </w:rPr>
      </w:pPr>
    </w:p>
    <w:sectPr w:rsidR="004552C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AF174" w14:textId="77777777" w:rsidR="00C31382" w:rsidRDefault="00C31382" w:rsidP="0022719B">
      <w:pPr>
        <w:spacing w:after="0" w:line="240" w:lineRule="auto"/>
      </w:pPr>
      <w:r>
        <w:separator/>
      </w:r>
    </w:p>
  </w:endnote>
  <w:endnote w:type="continuationSeparator" w:id="0">
    <w:p w14:paraId="20B9A0B0" w14:textId="77777777" w:rsidR="00C31382" w:rsidRDefault="00C31382" w:rsidP="00227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D6969" w14:textId="77777777" w:rsidR="00C31382" w:rsidRDefault="00C31382" w:rsidP="0022719B">
      <w:pPr>
        <w:spacing w:after="0" w:line="240" w:lineRule="auto"/>
      </w:pPr>
      <w:r>
        <w:separator/>
      </w:r>
    </w:p>
  </w:footnote>
  <w:footnote w:type="continuationSeparator" w:id="0">
    <w:p w14:paraId="5B878684" w14:textId="77777777" w:rsidR="00C31382" w:rsidRDefault="00C31382" w:rsidP="00227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B3953" w14:textId="752BCD1E" w:rsidR="0022719B" w:rsidRDefault="0022719B">
    <w:pPr>
      <w:pStyle w:val="Nagwek"/>
    </w:pPr>
    <w:r>
      <w:t xml:space="preserve">                       </w:t>
    </w:r>
    <w:r w:rsidRPr="008E0183">
      <w:rPr>
        <w:rFonts w:ascii="Times New Roman" w:eastAsia="MS Mincho" w:hAnsi="Times New Roman"/>
        <w:noProof/>
        <w:sz w:val="20"/>
        <w:szCs w:val="20"/>
      </w:rPr>
      <w:drawing>
        <wp:inline distT="0" distB="0" distL="0" distR="0" wp14:anchorId="2C68FA20" wp14:editId="52506BC6">
          <wp:extent cx="5760720" cy="573865"/>
          <wp:effectExtent l="0" t="0" r="0" b="0"/>
          <wp:docPr id="25044266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38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306B"/>
    <w:multiLevelType w:val="hybridMultilevel"/>
    <w:tmpl w:val="7FECFDC6"/>
    <w:lvl w:ilvl="0" w:tplc="3FB43512">
      <w:start w:val="1"/>
      <w:numFmt w:val="decimal"/>
      <w:lvlText w:val="%1)"/>
      <w:lvlJc w:val="left"/>
      <w:pPr>
        <w:ind w:left="475" w:hanging="360"/>
        <w:jc w:val="left"/>
      </w:pPr>
      <w:rPr>
        <w:rFonts w:ascii="Calibri" w:eastAsia="Calibri" w:hAnsi="Calibri" w:cs="Calibri" w:hint="default"/>
        <w:b w:val="0"/>
        <w:bCs w:val="0"/>
        <w:i w:val="0"/>
        <w:iCs w:val="0"/>
        <w:spacing w:val="0"/>
        <w:w w:val="100"/>
        <w:sz w:val="24"/>
        <w:szCs w:val="24"/>
        <w:lang w:val="pl-PL" w:eastAsia="en-US" w:bidi="ar-SA"/>
      </w:rPr>
    </w:lvl>
    <w:lvl w:ilvl="1" w:tplc="72406EE8">
      <w:numFmt w:val="bullet"/>
      <w:lvlText w:val="•"/>
      <w:lvlJc w:val="left"/>
      <w:pPr>
        <w:ind w:left="1124" w:hanging="360"/>
      </w:pPr>
      <w:rPr>
        <w:rFonts w:hint="default"/>
        <w:lang w:val="pl-PL" w:eastAsia="en-US" w:bidi="ar-SA"/>
      </w:rPr>
    </w:lvl>
    <w:lvl w:ilvl="2" w:tplc="1D76AB08">
      <w:numFmt w:val="bullet"/>
      <w:lvlText w:val="•"/>
      <w:lvlJc w:val="left"/>
      <w:pPr>
        <w:ind w:left="1768" w:hanging="360"/>
      </w:pPr>
      <w:rPr>
        <w:rFonts w:hint="default"/>
        <w:lang w:val="pl-PL" w:eastAsia="en-US" w:bidi="ar-SA"/>
      </w:rPr>
    </w:lvl>
    <w:lvl w:ilvl="3" w:tplc="046054C2">
      <w:numFmt w:val="bullet"/>
      <w:lvlText w:val="•"/>
      <w:lvlJc w:val="left"/>
      <w:pPr>
        <w:ind w:left="2412" w:hanging="360"/>
      </w:pPr>
      <w:rPr>
        <w:rFonts w:hint="default"/>
        <w:lang w:val="pl-PL" w:eastAsia="en-US" w:bidi="ar-SA"/>
      </w:rPr>
    </w:lvl>
    <w:lvl w:ilvl="4" w:tplc="199260C2">
      <w:numFmt w:val="bullet"/>
      <w:lvlText w:val="•"/>
      <w:lvlJc w:val="left"/>
      <w:pPr>
        <w:ind w:left="3057" w:hanging="360"/>
      </w:pPr>
      <w:rPr>
        <w:rFonts w:hint="default"/>
        <w:lang w:val="pl-PL" w:eastAsia="en-US" w:bidi="ar-SA"/>
      </w:rPr>
    </w:lvl>
    <w:lvl w:ilvl="5" w:tplc="5F104030">
      <w:numFmt w:val="bullet"/>
      <w:lvlText w:val="•"/>
      <w:lvlJc w:val="left"/>
      <w:pPr>
        <w:ind w:left="3701" w:hanging="360"/>
      </w:pPr>
      <w:rPr>
        <w:rFonts w:hint="default"/>
        <w:lang w:val="pl-PL" w:eastAsia="en-US" w:bidi="ar-SA"/>
      </w:rPr>
    </w:lvl>
    <w:lvl w:ilvl="6" w:tplc="CFA8E850">
      <w:numFmt w:val="bullet"/>
      <w:lvlText w:val="•"/>
      <w:lvlJc w:val="left"/>
      <w:pPr>
        <w:ind w:left="4345" w:hanging="360"/>
      </w:pPr>
      <w:rPr>
        <w:rFonts w:hint="default"/>
        <w:lang w:val="pl-PL" w:eastAsia="en-US" w:bidi="ar-SA"/>
      </w:rPr>
    </w:lvl>
    <w:lvl w:ilvl="7" w:tplc="DD361FD8">
      <w:numFmt w:val="bullet"/>
      <w:lvlText w:val="•"/>
      <w:lvlJc w:val="left"/>
      <w:pPr>
        <w:ind w:left="4990" w:hanging="360"/>
      </w:pPr>
      <w:rPr>
        <w:rFonts w:hint="default"/>
        <w:lang w:val="pl-PL" w:eastAsia="en-US" w:bidi="ar-SA"/>
      </w:rPr>
    </w:lvl>
    <w:lvl w:ilvl="8" w:tplc="00C8698A">
      <w:numFmt w:val="bullet"/>
      <w:lvlText w:val="•"/>
      <w:lvlJc w:val="left"/>
      <w:pPr>
        <w:ind w:left="5634" w:hanging="360"/>
      </w:pPr>
      <w:rPr>
        <w:rFonts w:hint="default"/>
        <w:lang w:val="pl-PL" w:eastAsia="en-US" w:bidi="ar-SA"/>
      </w:rPr>
    </w:lvl>
  </w:abstractNum>
  <w:abstractNum w:abstractNumId="1" w15:restartNumberingAfterBreak="0">
    <w:nsid w:val="06B21493"/>
    <w:multiLevelType w:val="hybridMultilevel"/>
    <w:tmpl w:val="92F4439E"/>
    <w:lvl w:ilvl="0" w:tplc="FFFFFFFF">
      <w:start w:val="1"/>
      <w:numFmt w:val="decimal"/>
      <w:lvlText w:val="%1."/>
      <w:lvlJc w:val="left"/>
      <w:pPr>
        <w:tabs>
          <w:tab w:val="num" w:pos="1065"/>
        </w:tabs>
        <w:ind w:left="1065" w:hanging="7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7F43EE8"/>
    <w:multiLevelType w:val="hybridMultilevel"/>
    <w:tmpl w:val="1B943E56"/>
    <w:lvl w:ilvl="0" w:tplc="C38081AA">
      <w:start w:val="8"/>
      <w:numFmt w:val="decimal"/>
      <w:lvlText w:val="%1)"/>
      <w:lvlJc w:val="left"/>
      <w:pPr>
        <w:ind w:left="372" w:hanging="359"/>
        <w:jc w:val="left"/>
      </w:pPr>
      <w:rPr>
        <w:rFonts w:ascii="Calibri" w:eastAsia="Calibri" w:hAnsi="Calibri" w:cs="Calibri" w:hint="default"/>
        <w:b w:val="0"/>
        <w:bCs w:val="0"/>
        <w:i w:val="0"/>
        <w:iCs w:val="0"/>
        <w:spacing w:val="0"/>
        <w:w w:val="100"/>
        <w:sz w:val="24"/>
        <w:szCs w:val="24"/>
        <w:lang w:val="pl-PL" w:eastAsia="en-US" w:bidi="ar-SA"/>
      </w:rPr>
    </w:lvl>
    <w:lvl w:ilvl="1" w:tplc="E39205E8">
      <w:numFmt w:val="bullet"/>
      <w:lvlText w:val="•"/>
      <w:lvlJc w:val="left"/>
      <w:pPr>
        <w:ind w:left="1034" w:hanging="359"/>
      </w:pPr>
      <w:rPr>
        <w:rFonts w:hint="default"/>
        <w:lang w:val="pl-PL" w:eastAsia="en-US" w:bidi="ar-SA"/>
      </w:rPr>
    </w:lvl>
    <w:lvl w:ilvl="2" w:tplc="0C5476C2">
      <w:numFmt w:val="bullet"/>
      <w:lvlText w:val="•"/>
      <w:lvlJc w:val="left"/>
      <w:pPr>
        <w:ind w:left="1688" w:hanging="359"/>
      </w:pPr>
      <w:rPr>
        <w:rFonts w:hint="default"/>
        <w:lang w:val="pl-PL" w:eastAsia="en-US" w:bidi="ar-SA"/>
      </w:rPr>
    </w:lvl>
    <w:lvl w:ilvl="3" w:tplc="7F405DE2">
      <w:numFmt w:val="bullet"/>
      <w:lvlText w:val="•"/>
      <w:lvlJc w:val="left"/>
      <w:pPr>
        <w:ind w:left="2342" w:hanging="359"/>
      </w:pPr>
      <w:rPr>
        <w:rFonts w:hint="default"/>
        <w:lang w:val="pl-PL" w:eastAsia="en-US" w:bidi="ar-SA"/>
      </w:rPr>
    </w:lvl>
    <w:lvl w:ilvl="4" w:tplc="0C94ED56">
      <w:numFmt w:val="bullet"/>
      <w:lvlText w:val="•"/>
      <w:lvlJc w:val="left"/>
      <w:pPr>
        <w:ind w:left="2997" w:hanging="359"/>
      </w:pPr>
      <w:rPr>
        <w:rFonts w:hint="default"/>
        <w:lang w:val="pl-PL" w:eastAsia="en-US" w:bidi="ar-SA"/>
      </w:rPr>
    </w:lvl>
    <w:lvl w:ilvl="5" w:tplc="947CF7A8">
      <w:numFmt w:val="bullet"/>
      <w:lvlText w:val="•"/>
      <w:lvlJc w:val="left"/>
      <w:pPr>
        <w:ind w:left="3651" w:hanging="359"/>
      </w:pPr>
      <w:rPr>
        <w:rFonts w:hint="default"/>
        <w:lang w:val="pl-PL" w:eastAsia="en-US" w:bidi="ar-SA"/>
      </w:rPr>
    </w:lvl>
    <w:lvl w:ilvl="6" w:tplc="78F00CB2">
      <w:numFmt w:val="bullet"/>
      <w:lvlText w:val="•"/>
      <w:lvlJc w:val="left"/>
      <w:pPr>
        <w:ind w:left="4305" w:hanging="359"/>
      </w:pPr>
      <w:rPr>
        <w:rFonts w:hint="default"/>
        <w:lang w:val="pl-PL" w:eastAsia="en-US" w:bidi="ar-SA"/>
      </w:rPr>
    </w:lvl>
    <w:lvl w:ilvl="7" w:tplc="5C92C3F8">
      <w:numFmt w:val="bullet"/>
      <w:lvlText w:val="•"/>
      <w:lvlJc w:val="left"/>
      <w:pPr>
        <w:ind w:left="4960" w:hanging="359"/>
      </w:pPr>
      <w:rPr>
        <w:rFonts w:hint="default"/>
        <w:lang w:val="pl-PL" w:eastAsia="en-US" w:bidi="ar-SA"/>
      </w:rPr>
    </w:lvl>
    <w:lvl w:ilvl="8" w:tplc="B2804A6E">
      <w:numFmt w:val="bullet"/>
      <w:lvlText w:val="•"/>
      <w:lvlJc w:val="left"/>
      <w:pPr>
        <w:ind w:left="5614" w:hanging="359"/>
      </w:pPr>
      <w:rPr>
        <w:rFonts w:hint="default"/>
        <w:lang w:val="pl-PL" w:eastAsia="en-US" w:bidi="ar-SA"/>
      </w:rPr>
    </w:lvl>
  </w:abstractNum>
  <w:abstractNum w:abstractNumId="3" w15:restartNumberingAfterBreak="0">
    <w:nsid w:val="0A726BE5"/>
    <w:multiLevelType w:val="hybridMultilevel"/>
    <w:tmpl w:val="18F037A8"/>
    <w:lvl w:ilvl="0" w:tplc="9E9A0F7A">
      <w:start w:val="1"/>
      <w:numFmt w:val="decimal"/>
      <w:lvlText w:val="%1)"/>
      <w:lvlJc w:val="left"/>
      <w:pPr>
        <w:ind w:left="372" w:hanging="359"/>
        <w:jc w:val="left"/>
      </w:pPr>
      <w:rPr>
        <w:rFonts w:ascii="Calibri" w:eastAsia="Calibri" w:hAnsi="Calibri" w:cs="Calibri" w:hint="default"/>
        <w:b w:val="0"/>
        <w:bCs w:val="0"/>
        <w:i w:val="0"/>
        <w:iCs w:val="0"/>
        <w:spacing w:val="0"/>
        <w:w w:val="100"/>
        <w:sz w:val="24"/>
        <w:szCs w:val="24"/>
        <w:lang w:val="pl-PL" w:eastAsia="en-US" w:bidi="ar-SA"/>
      </w:rPr>
    </w:lvl>
    <w:lvl w:ilvl="1" w:tplc="123CFE7A">
      <w:numFmt w:val="bullet"/>
      <w:lvlText w:val=""/>
      <w:lvlJc w:val="left"/>
      <w:pPr>
        <w:ind w:left="372" w:hanging="359"/>
      </w:pPr>
      <w:rPr>
        <w:rFonts w:ascii="Symbol" w:eastAsia="Symbol" w:hAnsi="Symbol" w:cs="Symbol" w:hint="default"/>
        <w:b w:val="0"/>
        <w:bCs w:val="0"/>
        <w:i w:val="0"/>
        <w:iCs w:val="0"/>
        <w:spacing w:val="0"/>
        <w:w w:val="100"/>
        <w:sz w:val="24"/>
        <w:szCs w:val="24"/>
        <w:lang w:val="pl-PL" w:eastAsia="en-US" w:bidi="ar-SA"/>
      </w:rPr>
    </w:lvl>
    <w:lvl w:ilvl="2" w:tplc="3F88A21A">
      <w:numFmt w:val="bullet"/>
      <w:lvlText w:val="•"/>
      <w:lvlJc w:val="left"/>
      <w:pPr>
        <w:ind w:left="1688" w:hanging="359"/>
      </w:pPr>
      <w:rPr>
        <w:rFonts w:hint="default"/>
        <w:lang w:val="pl-PL" w:eastAsia="en-US" w:bidi="ar-SA"/>
      </w:rPr>
    </w:lvl>
    <w:lvl w:ilvl="3" w:tplc="37C00C48">
      <w:numFmt w:val="bullet"/>
      <w:lvlText w:val="•"/>
      <w:lvlJc w:val="left"/>
      <w:pPr>
        <w:ind w:left="2342" w:hanging="359"/>
      </w:pPr>
      <w:rPr>
        <w:rFonts w:hint="default"/>
        <w:lang w:val="pl-PL" w:eastAsia="en-US" w:bidi="ar-SA"/>
      </w:rPr>
    </w:lvl>
    <w:lvl w:ilvl="4" w:tplc="69684A04">
      <w:numFmt w:val="bullet"/>
      <w:lvlText w:val="•"/>
      <w:lvlJc w:val="left"/>
      <w:pPr>
        <w:ind w:left="2997" w:hanging="359"/>
      </w:pPr>
      <w:rPr>
        <w:rFonts w:hint="default"/>
        <w:lang w:val="pl-PL" w:eastAsia="en-US" w:bidi="ar-SA"/>
      </w:rPr>
    </w:lvl>
    <w:lvl w:ilvl="5" w:tplc="E214CD3A">
      <w:numFmt w:val="bullet"/>
      <w:lvlText w:val="•"/>
      <w:lvlJc w:val="left"/>
      <w:pPr>
        <w:ind w:left="3651" w:hanging="359"/>
      </w:pPr>
      <w:rPr>
        <w:rFonts w:hint="default"/>
        <w:lang w:val="pl-PL" w:eastAsia="en-US" w:bidi="ar-SA"/>
      </w:rPr>
    </w:lvl>
    <w:lvl w:ilvl="6" w:tplc="C008961A">
      <w:numFmt w:val="bullet"/>
      <w:lvlText w:val="•"/>
      <w:lvlJc w:val="left"/>
      <w:pPr>
        <w:ind w:left="4305" w:hanging="359"/>
      </w:pPr>
      <w:rPr>
        <w:rFonts w:hint="default"/>
        <w:lang w:val="pl-PL" w:eastAsia="en-US" w:bidi="ar-SA"/>
      </w:rPr>
    </w:lvl>
    <w:lvl w:ilvl="7" w:tplc="087E0EB8">
      <w:numFmt w:val="bullet"/>
      <w:lvlText w:val="•"/>
      <w:lvlJc w:val="left"/>
      <w:pPr>
        <w:ind w:left="4960" w:hanging="359"/>
      </w:pPr>
      <w:rPr>
        <w:rFonts w:hint="default"/>
        <w:lang w:val="pl-PL" w:eastAsia="en-US" w:bidi="ar-SA"/>
      </w:rPr>
    </w:lvl>
    <w:lvl w:ilvl="8" w:tplc="FF1EAE26">
      <w:numFmt w:val="bullet"/>
      <w:lvlText w:val="•"/>
      <w:lvlJc w:val="left"/>
      <w:pPr>
        <w:ind w:left="5614" w:hanging="359"/>
      </w:pPr>
      <w:rPr>
        <w:rFonts w:hint="default"/>
        <w:lang w:val="pl-PL" w:eastAsia="en-US" w:bidi="ar-SA"/>
      </w:rPr>
    </w:lvl>
  </w:abstractNum>
  <w:abstractNum w:abstractNumId="4" w15:restartNumberingAfterBreak="0">
    <w:nsid w:val="0CF2646E"/>
    <w:multiLevelType w:val="hybridMultilevel"/>
    <w:tmpl w:val="E166B7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5535BE"/>
    <w:multiLevelType w:val="hybridMultilevel"/>
    <w:tmpl w:val="EDF67400"/>
    <w:lvl w:ilvl="0" w:tplc="898E7D50">
      <w:start w:val="1"/>
      <w:numFmt w:val="decimal"/>
      <w:lvlText w:val="%1."/>
      <w:lvlJc w:val="left"/>
      <w:pPr>
        <w:tabs>
          <w:tab w:val="num" w:pos="1065"/>
        </w:tabs>
        <w:ind w:left="1065" w:hanging="70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982F11"/>
    <w:multiLevelType w:val="hybridMultilevel"/>
    <w:tmpl w:val="CEE0F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F2A8A"/>
    <w:multiLevelType w:val="hybridMultilevel"/>
    <w:tmpl w:val="279C0F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9D00CA"/>
    <w:multiLevelType w:val="hybridMultilevel"/>
    <w:tmpl w:val="FC3E7562"/>
    <w:lvl w:ilvl="0" w:tplc="9230AF94">
      <w:start w:val="1"/>
      <w:numFmt w:val="decimal"/>
      <w:lvlText w:val="%1)"/>
      <w:lvlJc w:val="left"/>
      <w:pPr>
        <w:ind w:left="475" w:hanging="360"/>
        <w:jc w:val="left"/>
      </w:pPr>
      <w:rPr>
        <w:rFonts w:ascii="Calibri" w:eastAsia="Calibri" w:hAnsi="Calibri" w:cs="Calibri" w:hint="default"/>
        <w:b w:val="0"/>
        <w:bCs w:val="0"/>
        <w:i w:val="0"/>
        <w:iCs w:val="0"/>
        <w:spacing w:val="0"/>
        <w:w w:val="100"/>
        <w:sz w:val="24"/>
        <w:szCs w:val="24"/>
        <w:lang w:val="pl-PL" w:eastAsia="en-US" w:bidi="ar-SA"/>
      </w:rPr>
    </w:lvl>
    <w:lvl w:ilvl="1" w:tplc="6FDEFE9E">
      <w:numFmt w:val="bullet"/>
      <w:lvlText w:val="•"/>
      <w:lvlJc w:val="left"/>
      <w:pPr>
        <w:ind w:left="1124" w:hanging="360"/>
      </w:pPr>
      <w:rPr>
        <w:rFonts w:hint="default"/>
        <w:lang w:val="pl-PL" w:eastAsia="en-US" w:bidi="ar-SA"/>
      </w:rPr>
    </w:lvl>
    <w:lvl w:ilvl="2" w:tplc="8D14B32E">
      <w:numFmt w:val="bullet"/>
      <w:lvlText w:val="•"/>
      <w:lvlJc w:val="left"/>
      <w:pPr>
        <w:ind w:left="1768" w:hanging="360"/>
      </w:pPr>
      <w:rPr>
        <w:rFonts w:hint="default"/>
        <w:lang w:val="pl-PL" w:eastAsia="en-US" w:bidi="ar-SA"/>
      </w:rPr>
    </w:lvl>
    <w:lvl w:ilvl="3" w:tplc="83EA31AC">
      <w:numFmt w:val="bullet"/>
      <w:lvlText w:val="•"/>
      <w:lvlJc w:val="left"/>
      <w:pPr>
        <w:ind w:left="2412" w:hanging="360"/>
      </w:pPr>
      <w:rPr>
        <w:rFonts w:hint="default"/>
        <w:lang w:val="pl-PL" w:eastAsia="en-US" w:bidi="ar-SA"/>
      </w:rPr>
    </w:lvl>
    <w:lvl w:ilvl="4" w:tplc="DF7044F0">
      <w:numFmt w:val="bullet"/>
      <w:lvlText w:val="•"/>
      <w:lvlJc w:val="left"/>
      <w:pPr>
        <w:ind w:left="3057" w:hanging="360"/>
      </w:pPr>
      <w:rPr>
        <w:rFonts w:hint="default"/>
        <w:lang w:val="pl-PL" w:eastAsia="en-US" w:bidi="ar-SA"/>
      </w:rPr>
    </w:lvl>
    <w:lvl w:ilvl="5" w:tplc="3716A3B4">
      <w:numFmt w:val="bullet"/>
      <w:lvlText w:val="•"/>
      <w:lvlJc w:val="left"/>
      <w:pPr>
        <w:ind w:left="3701" w:hanging="360"/>
      </w:pPr>
      <w:rPr>
        <w:rFonts w:hint="default"/>
        <w:lang w:val="pl-PL" w:eastAsia="en-US" w:bidi="ar-SA"/>
      </w:rPr>
    </w:lvl>
    <w:lvl w:ilvl="6" w:tplc="BBEC0508">
      <w:numFmt w:val="bullet"/>
      <w:lvlText w:val="•"/>
      <w:lvlJc w:val="left"/>
      <w:pPr>
        <w:ind w:left="4345" w:hanging="360"/>
      </w:pPr>
      <w:rPr>
        <w:rFonts w:hint="default"/>
        <w:lang w:val="pl-PL" w:eastAsia="en-US" w:bidi="ar-SA"/>
      </w:rPr>
    </w:lvl>
    <w:lvl w:ilvl="7" w:tplc="80FCC0EE">
      <w:numFmt w:val="bullet"/>
      <w:lvlText w:val="•"/>
      <w:lvlJc w:val="left"/>
      <w:pPr>
        <w:ind w:left="4990" w:hanging="360"/>
      </w:pPr>
      <w:rPr>
        <w:rFonts w:hint="default"/>
        <w:lang w:val="pl-PL" w:eastAsia="en-US" w:bidi="ar-SA"/>
      </w:rPr>
    </w:lvl>
    <w:lvl w:ilvl="8" w:tplc="F45280E2">
      <w:numFmt w:val="bullet"/>
      <w:lvlText w:val="•"/>
      <w:lvlJc w:val="left"/>
      <w:pPr>
        <w:ind w:left="5634" w:hanging="360"/>
      </w:pPr>
      <w:rPr>
        <w:rFonts w:hint="default"/>
        <w:lang w:val="pl-PL" w:eastAsia="en-US" w:bidi="ar-SA"/>
      </w:rPr>
    </w:lvl>
  </w:abstractNum>
  <w:abstractNum w:abstractNumId="9" w15:restartNumberingAfterBreak="0">
    <w:nsid w:val="1A4C1AC3"/>
    <w:multiLevelType w:val="hybridMultilevel"/>
    <w:tmpl w:val="D3FE709E"/>
    <w:lvl w:ilvl="0" w:tplc="FFB8D9E0">
      <w:start w:val="1"/>
      <w:numFmt w:val="decimal"/>
      <w:lvlText w:val="%1)"/>
      <w:lvlJc w:val="left"/>
      <w:pPr>
        <w:ind w:left="475" w:hanging="360"/>
        <w:jc w:val="left"/>
      </w:pPr>
      <w:rPr>
        <w:rFonts w:ascii="Calibri" w:eastAsia="Calibri" w:hAnsi="Calibri" w:cs="Calibri" w:hint="default"/>
        <w:b w:val="0"/>
        <w:bCs w:val="0"/>
        <w:i w:val="0"/>
        <w:iCs w:val="0"/>
        <w:spacing w:val="0"/>
        <w:w w:val="100"/>
        <w:sz w:val="24"/>
        <w:szCs w:val="24"/>
        <w:lang w:val="pl-PL" w:eastAsia="en-US" w:bidi="ar-SA"/>
      </w:rPr>
    </w:lvl>
    <w:lvl w:ilvl="1" w:tplc="11AE9C66">
      <w:numFmt w:val="bullet"/>
      <w:lvlText w:val="•"/>
      <w:lvlJc w:val="left"/>
      <w:pPr>
        <w:ind w:left="1124" w:hanging="360"/>
      </w:pPr>
      <w:rPr>
        <w:rFonts w:hint="default"/>
        <w:lang w:val="pl-PL" w:eastAsia="en-US" w:bidi="ar-SA"/>
      </w:rPr>
    </w:lvl>
    <w:lvl w:ilvl="2" w:tplc="6E400694">
      <w:numFmt w:val="bullet"/>
      <w:lvlText w:val="•"/>
      <w:lvlJc w:val="left"/>
      <w:pPr>
        <w:ind w:left="1768" w:hanging="360"/>
      </w:pPr>
      <w:rPr>
        <w:rFonts w:hint="default"/>
        <w:lang w:val="pl-PL" w:eastAsia="en-US" w:bidi="ar-SA"/>
      </w:rPr>
    </w:lvl>
    <w:lvl w:ilvl="3" w:tplc="D532947E">
      <w:numFmt w:val="bullet"/>
      <w:lvlText w:val="•"/>
      <w:lvlJc w:val="left"/>
      <w:pPr>
        <w:ind w:left="2412" w:hanging="360"/>
      </w:pPr>
      <w:rPr>
        <w:rFonts w:hint="default"/>
        <w:lang w:val="pl-PL" w:eastAsia="en-US" w:bidi="ar-SA"/>
      </w:rPr>
    </w:lvl>
    <w:lvl w:ilvl="4" w:tplc="4ECEA70C">
      <w:numFmt w:val="bullet"/>
      <w:lvlText w:val="•"/>
      <w:lvlJc w:val="left"/>
      <w:pPr>
        <w:ind w:left="3057" w:hanging="360"/>
      </w:pPr>
      <w:rPr>
        <w:rFonts w:hint="default"/>
        <w:lang w:val="pl-PL" w:eastAsia="en-US" w:bidi="ar-SA"/>
      </w:rPr>
    </w:lvl>
    <w:lvl w:ilvl="5" w:tplc="F2009DC2">
      <w:numFmt w:val="bullet"/>
      <w:lvlText w:val="•"/>
      <w:lvlJc w:val="left"/>
      <w:pPr>
        <w:ind w:left="3701" w:hanging="360"/>
      </w:pPr>
      <w:rPr>
        <w:rFonts w:hint="default"/>
        <w:lang w:val="pl-PL" w:eastAsia="en-US" w:bidi="ar-SA"/>
      </w:rPr>
    </w:lvl>
    <w:lvl w:ilvl="6" w:tplc="A8344C94">
      <w:numFmt w:val="bullet"/>
      <w:lvlText w:val="•"/>
      <w:lvlJc w:val="left"/>
      <w:pPr>
        <w:ind w:left="4345" w:hanging="360"/>
      </w:pPr>
      <w:rPr>
        <w:rFonts w:hint="default"/>
        <w:lang w:val="pl-PL" w:eastAsia="en-US" w:bidi="ar-SA"/>
      </w:rPr>
    </w:lvl>
    <w:lvl w:ilvl="7" w:tplc="6040D27E">
      <w:numFmt w:val="bullet"/>
      <w:lvlText w:val="•"/>
      <w:lvlJc w:val="left"/>
      <w:pPr>
        <w:ind w:left="4990" w:hanging="360"/>
      </w:pPr>
      <w:rPr>
        <w:rFonts w:hint="default"/>
        <w:lang w:val="pl-PL" w:eastAsia="en-US" w:bidi="ar-SA"/>
      </w:rPr>
    </w:lvl>
    <w:lvl w:ilvl="8" w:tplc="A8B0EBC2">
      <w:numFmt w:val="bullet"/>
      <w:lvlText w:val="•"/>
      <w:lvlJc w:val="left"/>
      <w:pPr>
        <w:ind w:left="5634" w:hanging="360"/>
      </w:pPr>
      <w:rPr>
        <w:rFonts w:hint="default"/>
        <w:lang w:val="pl-PL" w:eastAsia="en-US" w:bidi="ar-SA"/>
      </w:rPr>
    </w:lvl>
  </w:abstractNum>
  <w:abstractNum w:abstractNumId="10" w15:restartNumberingAfterBreak="0">
    <w:nsid w:val="1BCA39A4"/>
    <w:multiLevelType w:val="hybridMultilevel"/>
    <w:tmpl w:val="12DE18CA"/>
    <w:lvl w:ilvl="0" w:tplc="58424A48">
      <w:start w:val="2"/>
      <w:numFmt w:val="decimal"/>
      <w:lvlText w:val="%1)"/>
      <w:lvlJc w:val="left"/>
      <w:pPr>
        <w:ind w:left="475" w:hanging="360"/>
        <w:jc w:val="left"/>
      </w:pPr>
      <w:rPr>
        <w:rFonts w:ascii="Calibri" w:eastAsia="Calibri" w:hAnsi="Calibri" w:cs="Calibri" w:hint="default"/>
        <w:b w:val="0"/>
        <w:bCs w:val="0"/>
        <w:i w:val="0"/>
        <w:iCs w:val="0"/>
        <w:spacing w:val="0"/>
        <w:w w:val="100"/>
        <w:sz w:val="24"/>
        <w:szCs w:val="24"/>
        <w:lang w:val="pl-PL" w:eastAsia="en-US" w:bidi="ar-SA"/>
      </w:rPr>
    </w:lvl>
    <w:lvl w:ilvl="1" w:tplc="FC3AC70A">
      <w:numFmt w:val="bullet"/>
      <w:lvlText w:val="•"/>
      <w:lvlJc w:val="left"/>
      <w:pPr>
        <w:ind w:left="1124" w:hanging="360"/>
      </w:pPr>
      <w:rPr>
        <w:rFonts w:hint="default"/>
        <w:lang w:val="pl-PL" w:eastAsia="en-US" w:bidi="ar-SA"/>
      </w:rPr>
    </w:lvl>
    <w:lvl w:ilvl="2" w:tplc="752A53A4">
      <w:numFmt w:val="bullet"/>
      <w:lvlText w:val="•"/>
      <w:lvlJc w:val="left"/>
      <w:pPr>
        <w:ind w:left="1768" w:hanging="360"/>
      </w:pPr>
      <w:rPr>
        <w:rFonts w:hint="default"/>
        <w:lang w:val="pl-PL" w:eastAsia="en-US" w:bidi="ar-SA"/>
      </w:rPr>
    </w:lvl>
    <w:lvl w:ilvl="3" w:tplc="2C38EE24">
      <w:numFmt w:val="bullet"/>
      <w:lvlText w:val="•"/>
      <w:lvlJc w:val="left"/>
      <w:pPr>
        <w:ind w:left="2412" w:hanging="360"/>
      </w:pPr>
      <w:rPr>
        <w:rFonts w:hint="default"/>
        <w:lang w:val="pl-PL" w:eastAsia="en-US" w:bidi="ar-SA"/>
      </w:rPr>
    </w:lvl>
    <w:lvl w:ilvl="4" w:tplc="64023CA4">
      <w:numFmt w:val="bullet"/>
      <w:lvlText w:val="•"/>
      <w:lvlJc w:val="left"/>
      <w:pPr>
        <w:ind w:left="3057" w:hanging="360"/>
      </w:pPr>
      <w:rPr>
        <w:rFonts w:hint="default"/>
        <w:lang w:val="pl-PL" w:eastAsia="en-US" w:bidi="ar-SA"/>
      </w:rPr>
    </w:lvl>
    <w:lvl w:ilvl="5" w:tplc="AE42BAA0">
      <w:numFmt w:val="bullet"/>
      <w:lvlText w:val="•"/>
      <w:lvlJc w:val="left"/>
      <w:pPr>
        <w:ind w:left="3701" w:hanging="360"/>
      </w:pPr>
      <w:rPr>
        <w:rFonts w:hint="default"/>
        <w:lang w:val="pl-PL" w:eastAsia="en-US" w:bidi="ar-SA"/>
      </w:rPr>
    </w:lvl>
    <w:lvl w:ilvl="6" w:tplc="2A8A4452">
      <w:numFmt w:val="bullet"/>
      <w:lvlText w:val="•"/>
      <w:lvlJc w:val="left"/>
      <w:pPr>
        <w:ind w:left="4345" w:hanging="360"/>
      </w:pPr>
      <w:rPr>
        <w:rFonts w:hint="default"/>
        <w:lang w:val="pl-PL" w:eastAsia="en-US" w:bidi="ar-SA"/>
      </w:rPr>
    </w:lvl>
    <w:lvl w:ilvl="7" w:tplc="4C8E7994">
      <w:numFmt w:val="bullet"/>
      <w:lvlText w:val="•"/>
      <w:lvlJc w:val="left"/>
      <w:pPr>
        <w:ind w:left="4990" w:hanging="360"/>
      </w:pPr>
      <w:rPr>
        <w:rFonts w:hint="default"/>
        <w:lang w:val="pl-PL" w:eastAsia="en-US" w:bidi="ar-SA"/>
      </w:rPr>
    </w:lvl>
    <w:lvl w:ilvl="8" w:tplc="AE48AF12">
      <w:numFmt w:val="bullet"/>
      <w:lvlText w:val="•"/>
      <w:lvlJc w:val="left"/>
      <w:pPr>
        <w:ind w:left="5634" w:hanging="360"/>
      </w:pPr>
      <w:rPr>
        <w:rFonts w:hint="default"/>
        <w:lang w:val="pl-PL" w:eastAsia="en-US" w:bidi="ar-SA"/>
      </w:rPr>
    </w:lvl>
  </w:abstractNum>
  <w:abstractNum w:abstractNumId="11" w15:restartNumberingAfterBreak="0">
    <w:nsid w:val="2B8A106A"/>
    <w:multiLevelType w:val="hybridMultilevel"/>
    <w:tmpl w:val="A866C3A0"/>
    <w:lvl w:ilvl="0" w:tplc="622C9720">
      <w:start w:val="3"/>
      <w:numFmt w:val="decimal"/>
      <w:lvlText w:val="%1)"/>
      <w:lvlJc w:val="left"/>
      <w:pPr>
        <w:ind w:left="475" w:hanging="360"/>
        <w:jc w:val="left"/>
      </w:pPr>
      <w:rPr>
        <w:rFonts w:ascii="Calibri" w:eastAsia="Calibri" w:hAnsi="Calibri" w:cs="Calibri" w:hint="default"/>
        <w:b w:val="0"/>
        <w:bCs w:val="0"/>
        <w:i w:val="0"/>
        <w:iCs w:val="0"/>
        <w:spacing w:val="0"/>
        <w:w w:val="100"/>
        <w:sz w:val="24"/>
        <w:szCs w:val="24"/>
        <w:lang w:val="pl-PL" w:eastAsia="en-US" w:bidi="ar-SA"/>
      </w:rPr>
    </w:lvl>
    <w:lvl w:ilvl="1" w:tplc="3282FF06">
      <w:numFmt w:val="bullet"/>
      <w:lvlText w:val="•"/>
      <w:lvlJc w:val="left"/>
      <w:pPr>
        <w:ind w:left="1124" w:hanging="360"/>
      </w:pPr>
      <w:rPr>
        <w:rFonts w:hint="default"/>
        <w:lang w:val="pl-PL" w:eastAsia="en-US" w:bidi="ar-SA"/>
      </w:rPr>
    </w:lvl>
    <w:lvl w:ilvl="2" w:tplc="0C7A04E6">
      <w:numFmt w:val="bullet"/>
      <w:lvlText w:val="•"/>
      <w:lvlJc w:val="left"/>
      <w:pPr>
        <w:ind w:left="1768" w:hanging="360"/>
      </w:pPr>
      <w:rPr>
        <w:rFonts w:hint="default"/>
        <w:lang w:val="pl-PL" w:eastAsia="en-US" w:bidi="ar-SA"/>
      </w:rPr>
    </w:lvl>
    <w:lvl w:ilvl="3" w:tplc="45E85CC2">
      <w:numFmt w:val="bullet"/>
      <w:lvlText w:val="•"/>
      <w:lvlJc w:val="left"/>
      <w:pPr>
        <w:ind w:left="2412" w:hanging="360"/>
      </w:pPr>
      <w:rPr>
        <w:rFonts w:hint="default"/>
        <w:lang w:val="pl-PL" w:eastAsia="en-US" w:bidi="ar-SA"/>
      </w:rPr>
    </w:lvl>
    <w:lvl w:ilvl="4" w:tplc="17767A5A">
      <w:numFmt w:val="bullet"/>
      <w:lvlText w:val="•"/>
      <w:lvlJc w:val="left"/>
      <w:pPr>
        <w:ind w:left="3057" w:hanging="360"/>
      </w:pPr>
      <w:rPr>
        <w:rFonts w:hint="default"/>
        <w:lang w:val="pl-PL" w:eastAsia="en-US" w:bidi="ar-SA"/>
      </w:rPr>
    </w:lvl>
    <w:lvl w:ilvl="5" w:tplc="480EB94C">
      <w:numFmt w:val="bullet"/>
      <w:lvlText w:val="•"/>
      <w:lvlJc w:val="left"/>
      <w:pPr>
        <w:ind w:left="3701" w:hanging="360"/>
      </w:pPr>
      <w:rPr>
        <w:rFonts w:hint="default"/>
        <w:lang w:val="pl-PL" w:eastAsia="en-US" w:bidi="ar-SA"/>
      </w:rPr>
    </w:lvl>
    <w:lvl w:ilvl="6" w:tplc="310E6178">
      <w:numFmt w:val="bullet"/>
      <w:lvlText w:val="•"/>
      <w:lvlJc w:val="left"/>
      <w:pPr>
        <w:ind w:left="4345" w:hanging="360"/>
      </w:pPr>
      <w:rPr>
        <w:rFonts w:hint="default"/>
        <w:lang w:val="pl-PL" w:eastAsia="en-US" w:bidi="ar-SA"/>
      </w:rPr>
    </w:lvl>
    <w:lvl w:ilvl="7" w:tplc="CCB0FE84">
      <w:numFmt w:val="bullet"/>
      <w:lvlText w:val="•"/>
      <w:lvlJc w:val="left"/>
      <w:pPr>
        <w:ind w:left="4990" w:hanging="360"/>
      </w:pPr>
      <w:rPr>
        <w:rFonts w:hint="default"/>
        <w:lang w:val="pl-PL" w:eastAsia="en-US" w:bidi="ar-SA"/>
      </w:rPr>
    </w:lvl>
    <w:lvl w:ilvl="8" w:tplc="9F8E99C6">
      <w:numFmt w:val="bullet"/>
      <w:lvlText w:val="•"/>
      <w:lvlJc w:val="left"/>
      <w:pPr>
        <w:ind w:left="5634" w:hanging="360"/>
      </w:pPr>
      <w:rPr>
        <w:rFonts w:hint="default"/>
        <w:lang w:val="pl-PL" w:eastAsia="en-US" w:bidi="ar-SA"/>
      </w:rPr>
    </w:lvl>
  </w:abstractNum>
  <w:abstractNum w:abstractNumId="12" w15:restartNumberingAfterBreak="0">
    <w:nsid w:val="2F2C621B"/>
    <w:multiLevelType w:val="hybridMultilevel"/>
    <w:tmpl w:val="92F4439E"/>
    <w:lvl w:ilvl="0" w:tplc="898E7D50">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2966724"/>
    <w:multiLevelType w:val="hybridMultilevel"/>
    <w:tmpl w:val="E5CC77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050E3E"/>
    <w:multiLevelType w:val="hybridMultilevel"/>
    <w:tmpl w:val="F9AE2AA4"/>
    <w:lvl w:ilvl="0" w:tplc="FFFFFFFF">
      <w:start w:val="1"/>
      <w:numFmt w:val="decimal"/>
      <w:lvlText w:val="%1)"/>
      <w:lvlJc w:val="left"/>
      <w:pPr>
        <w:ind w:left="475" w:hanging="360"/>
        <w:jc w:val="left"/>
      </w:pPr>
      <w:rPr>
        <w:rFonts w:ascii="Calibri" w:eastAsia="Calibri" w:hAnsi="Calibri" w:cs="Calibri" w:hint="default"/>
        <w:b w:val="0"/>
        <w:bCs w:val="0"/>
        <w:i w:val="0"/>
        <w:iCs w:val="0"/>
        <w:spacing w:val="0"/>
        <w:w w:val="100"/>
        <w:sz w:val="24"/>
        <w:szCs w:val="24"/>
        <w:lang w:val="pl-PL" w:eastAsia="en-US" w:bidi="ar-SA"/>
      </w:rPr>
    </w:lvl>
    <w:lvl w:ilvl="1" w:tplc="FFFFFFFF">
      <w:numFmt w:val="bullet"/>
      <w:lvlText w:val="•"/>
      <w:lvlJc w:val="left"/>
      <w:pPr>
        <w:ind w:left="1124" w:hanging="360"/>
      </w:pPr>
      <w:rPr>
        <w:rFonts w:hint="default"/>
        <w:lang w:val="pl-PL" w:eastAsia="en-US" w:bidi="ar-SA"/>
      </w:rPr>
    </w:lvl>
    <w:lvl w:ilvl="2" w:tplc="FFFFFFFF">
      <w:numFmt w:val="bullet"/>
      <w:lvlText w:val="•"/>
      <w:lvlJc w:val="left"/>
      <w:pPr>
        <w:ind w:left="1768" w:hanging="360"/>
      </w:pPr>
      <w:rPr>
        <w:rFonts w:hint="default"/>
        <w:lang w:val="pl-PL" w:eastAsia="en-US" w:bidi="ar-SA"/>
      </w:rPr>
    </w:lvl>
    <w:lvl w:ilvl="3" w:tplc="FFFFFFFF">
      <w:numFmt w:val="bullet"/>
      <w:lvlText w:val="•"/>
      <w:lvlJc w:val="left"/>
      <w:pPr>
        <w:ind w:left="2412" w:hanging="360"/>
      </w:pPr>
      <w:rPr>
        <w:rFonts w:hint="default"/>
        <w:lang w:val="pl-PL" w:eastAsia="en-US" w:bidi="ar-SA"/>
      </w:rPr>
    </w:lvl>
    <w:lvl w:ilvl="4" w:tplc="FFFFFFFF">
      <w:numFmt w:val="bullet"/>
      <w:lvlText w:val="•"/>
      <w:lvlJc w:val="left"/>
      <w:pPr>
        <w:ind w:left="3057" w:hanging="360"/>
      </w:pPr>
      <w:rPr>
        <w:rFonts w:hint="default"/>
        <w:lang w:val="pl-PL" w:eastAsia="en-US" w:bidi="ar-SA"/>
      </w:rPr>
    </w:lvl>
    <w:lvl w:ilvl="5" w:tplc="FFFFFFFF">
      <w:numFmt w:val="bullet"/>
      <w:lvlText w:val="•"/>
      <w:lvlJc w:val="left"/>
      <w:pPr>
        <w:ind w:left="3701" w:hanging="360"/>
      </w:pPr>
      <w:rPr>
        <w:rFonts w:hint="default"/>
        <w:lang w:val="pl-PL" w:eastAsia="en-US" w:bidi="ar-SA"/>
      </w:rPr>
    </w:lvl>
    <w:lvl w:ilvl="6" w:tplc="FFFFFFFF">
      <w:numFmt w:val="bullet"/>
      <w:lvlText w:val="•"/>
      <w:lvlJc w:val="left"/>
      <w:pPr>
        <w:ind w:left="4345" w:hanging="360"/>
      </w:pPr>
      <w:rPr>
        <w:rFonts w:hint="default"/>
        <w:lang w:val="pl-PL" w:eastAsia="en-US" w:bidi="ar-SA"/>
      </w:rPr>
    </w:lvl>
    <w:lvl w:ilvl="7" w:tplc="FFFFFFFF">
      <w:numFmt w:val="bullet"/>
      <w:lvlText w:val="•"/>
      <w:lvlJc w:val="left"/>
      <w:pPr>
        <w:ind w:left="4990" w:hanging="360"/>
      </w:pPr>
      <w:rPr>
        <w:rFonts w:hint="default"/>
        <w:lang w:val="pl-PL" w:eastAsia="en-US" w:bidi="ar-SA"/>
      </w:rPr>
    </w:lvl>
    <w:lvl w:ilvl="8" w:tplc="FFFFFFFF">
      <w:numFmt w:val="bullet"/>
      <w:lvlText w:val="•"/>
      <w:lvlJc w:val="left"/>
      <w:pPr>
        <w:ind w:left="5634" w:hanging="360"/>
      </w:pPr>
      <w:rPr>
        <w:rFonts w:hint="default"/>
        <w:lang w:val="pl-PL" w:eastAsia="en-US" w:bidi="ar-SA"/>
      </w:rPr>
    </w:lvl>
  </w:abstractNum>
  <w:abstractNum w:abstractNumId="15" w15:restartNumberingAfterBreak="0">
    <w:nsid w:val="33602101"/>
    <w:multiLevelType w:val="hybridMultilevel"/>
    <w:tmpl w:val="DA625EA4"/>
    <w:lvl w:ilvl="0" w:tplc="3A4285F4">
      <w:start w:val="1"/>
      <w:numFmt w:val="decimal"/>
      <w:lvlText w:val="%1)"/>
      <w:lvlJc w:val="left"/>
      <w:pPr>
        <w:ind w:left="475" w:hanging="360"/>
      </w:pPr>
      <w:rPr>
        <w:rFonts w:ascii="Calibri" w:eastAsia="Calibri" w:hAnsi="Calibri" w:cs="Calibri" w:hint="default"/>
        <w:b w:val="0"/>
        <w:bCs w:val="0"/>
        <w:i w:val="0"/>
        <w:iCs w:val="0"/>
        <w:spacing w:val="0"/>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AF77F5"/>
    <w:multiLevelType w:val="hybridMultilevel"/>
    <w:tmpl w:val="803E42C8"/>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7" w15:restartNumberingAfterBreak="0">
    <w:nsid w:val="33D06980"/>
    <w:multiLevelType w:val="hybridMultilevel"/>
    <w:tmpl w:val="51B03B64"/>
    <w:lvl w:ilvl="0" w:tplc="F348BD92">
      <w:start w:val="1"/>
      <w:numFmt w:val="decimal"/>
      <w:lvlText w:val="%1)"/>
      <w:lvlJc w:val="left"/>
      <w:pPr>
        <w:ind w:left="475" w:hanging="360"/>
        <w:jc w:val="left"/>
      </w:pPr>
      <w:rPr>
        <w:rFonts w:ascii="Calibri" w:eastAsia="Calibri" w:hAnsi="Calibri" w:cs="Calibri" w:hint="default"/>
        <w:b w:val="0"/>
        <w:bCs w:val="0"/>
        <w:i w:val="0"/>
        <w:iCs w:val="0"/>
        <w:spacing w:val="0"/>
        <w:w w:val="100"/>
        <w:sz w:val="24"/>
        <w:szCs w:val="24"/>
        <w:lang w:val="pl-PL" w:eastAsia="en-US" w:bidi="ar-SA"/>
      </w:rPr>
    </w:lvl>
    <w:lvl w:ilvl="1" w:tplc="1C14707E">
      <w:numFmt w:val="bullet"/>
      <w:lvlText w:val="•"/>
      <w:lvlJc w:val="left"/>
      <w:pPr>
        <w:ind w:left="1124" w:hanging="360"/>
      </w:pPr>
      <w:rPr>
        <w:rFonts w:hint="default"/>
        <w:lang w:val="pl-PL" w:eastAsia="en-US" w:bidi="ar-SA"/>
      </w:rPr>
    </w:lvl>
    <w:lvl w:ilvl="2" w:tplc="02280D4E">
      <w:numFmt w:val="bullet"/>
      <w:lvlText w:val="•"/>
      <w:lvlJc w:val="left"/>
      <w:pPr>
        <w:ind w:left="1768" w:hanging="360"/>
      </w:pPr>
      <w:rPr>
        <w:rFonts w:hint="default"/>
        <w:lang w:val="pl-PL" w:eastAsia="en-US" w:bidi="ar-SA"/>
      </w:rPr>
    </w:lvl>
    <w:lvl w:ilvl="3" w:tplc="D8CCAEAA">
      <w:numFmt w:val="bullet"/>
      <w:lvlText w:val="•"/>
      <w:lvlJc w:val="left"/>
      <w:pPr>
        <w:ind w:left="2412" w:hanging="360"/>
      </w:pPr>
      <w:rPr>
        <w:rFonts w:hint="default"/>
        <w:lang w:val="pl-PL" w:eastAsia="en-US" w:bidi="ar-SA"/>
      </w:rPr>
    </w:lvl>
    <w:lvl w:ilvl="4" w:tplc="52702D02">
      <w:numFmt w:val="bullet"/>
      <w:lvlText w:val="•"/>
      <w:lvlJc w:val="left"/>
      <w:pPr>
        <w:ind w:left="3057" w:hanging="360"/>
      </w:pPr>
      <w:rPr>
        <w:rFonts w:hint="default"/>
        <w:lang w:val="pl-PL" w:eastAsia="en-US" w:bidi="ar-SA"/>
      </w:rPr>
    </w:lvl>
    <w:lvl w:ilvl="5" w:tplc="26A87CD2">
      <w:numFmt w:val="bullet"/>
      <w:lvlText w:val="•"/>
      <w:lvlJc w:val="left"/>
      <w:pPr>
        <w:ind w:left="3701" w:hanging="360"/>
      </w:pPr>
      <w:rPr>
        <w:rFonts w:hint="default"/>
        <w:lang w:val="pl-PL" w:eastAsia="en-US" w:bidi="ar-SA"/>
      </w:rPr>
    </w:lvl>
    <w:lvl w:ilvl="6" w:tplc="E6A841A4">
      <w:numFmt w:val="bullet"/>
      <w:lvlText w:val="•"/>
      <w:lvlJc w:val="left"/>
      <w:pPr>
        <w:ind w:left="4345" w:hanging="360"/>
      </w:pPr>
      <w:rPr>
        <w:rFonts w:hint="default"/>
        <w:lang w:val="pl-PL" w:eastAsia="en-US" w:bidi="ar-SA"/>
      </w:rPr>
    </w:lvl>
    <w:lvl w:ilvl="7" w:tplc="7EA2A80C">
      <w:numFmt w:val="bullet"/>
      <w:lvlText w:val="•"/>
      <w:lvlJc w:val="left"/>
      <w:pPr>
        <w:ind w:left="4990" w:hanging="360"/>
      </w:pPr>
      <w:rPr>
        <w:rFonts w:hint="default"/>
        <w:lang w:val="pl-PL" w:eastAsia="en-US" w:bidi="ar-SA"/>
      </w:rPr>
    </w:lvl>
    <w:lvl w:ilvl="8" w:tplc="525868F2">
      <w:numFmt w:val="bullet"/>
      <w:lvlText w:val="•"/>
      <w:lvlJc w:val="left"/>
      <w:pPr>
        <w:ind w:left="5634" w:hanging="360"/>
      </w:pPr>
      <w:rPr>
        <w:rFonts w:hint="default"/>
        <w:lang w:val="pl-PL" w:eastAsia="en-US" w:bidi="ar-SA"/>
      </w:rPr>
    </w:lvl>
  </w:abstractNum>
  <w:abstractNum w:abstractNumId="18" w15:restartNumberingAfterBreak="0">
    <w:nsid w:val="38C76FE5"/>
    <w:multiLevelType w:val="hybridMultilevel"/>
    <w:tmpl w:val="E7AEB4C8"/>
    <w:lvl w:ilvl="0" w:tplc="04090001">
      <w:start w:val="1"/>
      <w:numFmt w:val="bullet"/>
      <w:lvlText w:val=""/>
      <w:lvlJc w:val="left"/>
      <w:pPr>
        <w:ind w:left="360" w:hanging="360"/>
      </w:pPr>
      <w:rPr>
        <w:rFonts w:ascii="Symbol" w:hAnsi="Symbol" w:hint="default"/>
      </w:rPr>
    </w:lvl>
    <w:lvl w:ilvl="1" w:tplc="D3E814E8">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CDA24CC"/>
    <w:multiLevelType w:val="hybridMultilevel"/>
    <w:tmpl w:val="AFEA23CA"/>
    <w:lvl w:ilvl="0" w:tplc="493E5B16">
      <w:start w:val="1"/>
      <w:numFmt w:val="decimal"/>
      <w:lvlText w:val="%1)"/>
      <w:lvlJc w:val="left"/>
      <w:pPr>
        <w:ind w:left="475" w:hanging="360"/>
        <w:jc w:val="left"/>
      </w:pPr>
      <w:rPr>
        <w:rFonts w:ascii="Calibri" w:eastAsia="Calibri" w:hAnsi="Calibri" w:cs="Calibri" w:hint="default"/>
        <w:b w:val="0"/>
        <w:bCs w:val="0"/>
        <w:i w:val="0"/>
        <w:iCs w:val="0"/>
        <w:spacing w:val="0"/>
        <w:w w:val="100"/>
        <w:sz w:val="24"/>
        <w:szCs w:val="24"/>
        <w:lang w:val="pl-PL" w:eastAsia="en-US" w:bidi="ar-SA"/>
      </w:rPr>
    </w:lvl>
    <w:lvl w:ilvl="1" w:tplc="D38644B0">
      <w:numFmt w:val="bullet"/>
      <w:lvlText w:val="•"/>
      <w:lvlJc w:val="left"/>
      <w:pPr>
        <w:ind w:left="1124" w:hanging="360"/>
      </w:pPr>
      <w:rPr>
        <w:rFonts w:hint="default"/>
        <w:lang w:val="pl-PL" w:eastAsia="en-US" w:bidi="ar-SA"/>
      </w:rPr>
    </w:lvl>
    <w:lvl w:ilvl="2" w:tplc="65A035FE">
      <w:numFmt w:val="bullet"/>
      <w:lvlText w:val="•"/>
      <w:lvlJc w:val="left"/>
      <w:pPr>
        <w:ind w:left="1768" w:hanging="360"/>
      </w:pPr>
      <w:rPr>
        <w:rFonts w:hint="default"/>
        <w:lang w:val="pl-PL" w:eastAsia="en-US" w:bidi="ar-SA"/>
      </w:rPr>
    </w:lvl>
    <w:lvl w:ilvl="3" w:tplc="BE568EC0">
      <w:numFmt w:val="bullet"/>
      <w:lvlText w:val="•"/>
      <w:lvlJc w:val="left"/>
      <w:pPr>
        <w:ind w:left="2412" w:hanging="360"/>
      </w:pPr>
      <w:rPr>
        <w:rFonts w:hint="default"/>
        <w:lang w:val="pl-PL" w:eastAsia="en-US" w:bidi="ar-SA"/>
      </w:rPr>
    </w:lvl>
    <w:lvl w:ilvl="4" w:tplc="DD00D3CC">
      <w:numFmt w:val="bullet"/>
      <w:lvlText w:val="•"/>
      <w:lvlJc w:val="left"/>
      <w:pPr>
        <w:ind w:left="3057" w:hanging="360"/>
      </w:pPr>
      <w:rPr>
        <w:rFonts w:hint="default"/>
        <w:lang w:val="pl-PL" w:eastAsia="en-US" w:bidi="ar-SA"/>
      </w:rPr>
    </w:lvl>
    <w:lvl w:ilvl="5" w:tplc="D76E36D4">
      <w:numFmt w:val="bullet"/>
      <w:lvlText w:val="•"/>
      <w:lvlJc w:val="left"/>
      <w:pPr>
        <w:ind w:left="3701" w:hanging="360"/>
      </w:pPr>
      <w:rPr>
        <w:rFonts w:hint="default"/>
        <w:lang w:val="pl-PL" w:eastAsia="en-US" w:bidi="ar-SA"/>
      </w:rPr>
    </w:lvl>
    <w:lvl w:ilvl="6" w:tplc="E2742A3A">
      <w:numFmt w:val="bullet"/>
      <w:lvlText w:val="•"/>
      <w:lvlJc w:val="left"/>
      <w:pPr>
        <w:ind w:left="4345" w:hanging="360"/>
      </w:pPr>
      <w:rPr>
        <w:rFonts w:hint="default"/>
        <w:lang w:val="pl-PL" w:eastAsia="en-US" w:bidi="ar-SA"/>
      </w:rPr>
    </w:lvl>
    <w:lvl w:ilvl="7" w:tplc="758E332A">
      <w:numFmt w:val="bullet"/>
      <w:lvlText w:val="•"/>
      <w:lvlJc w:val="left"/>
      <w:pPr>
        <w:ind w:left="4990" w:hanging="360"/>
      </w:pPr>
      <w:rPr>
        <w:rFonts w:hint="default"/>
        <w:lang w:val="pl-PL" w:eastAsia="en-US" w:bidi="ar-SA"/>
      </w:rPr>
    </w:lvl>
    <w:lvl w:ilvl="8" w:tplc="4B928D04">
      <w:numFmt w:val="bullet"/>
      <w:lvlText w:val="•"/>
      <w:lvlJc w:val="left"/>
      <w:pPr>
        <w:ind w:left="5634" w:hanging="360"/>
      </w:pPr>
      <w:rPr>
        <w:rFonts w:hint="default"/>
        <w:lang w:val="pl-PL" w:eastAsia="en-US" w:bidi="ar-SA"/>
      </w:rPr>
    </w:lvl>
  </w:abstractNum>
  <w:abstractNum w:abstractNumId="20" w15:restartNumberingAfterBreak="0">
    <w:nsid w:val="42B00950"/>
    <w:multiLevelType w:val="hybridMultilevel"/>
    <w:tmpl w:val="E8746422"/>
    <w:lvl w:ilvl="0" w:tplc="F38034B0">
      <w:numFmt w:val="bullet"/>
      <w:lvlText w:val=""/>
      <w:lvlJc w:val="left"/>
      <w:pPr>
        <w:ind w:left="372" w:hanging="359"/>
      </w:pPr>
      <w:rPr>
        <w:rFonts w:ascii="Symbol" w:eastAsia="Symbol" w:hAnsi="Symbol" w:cs="Symbol" w:hint="default"/>
        <w:b w:val="0"/>
        <w:bCs w:val="0"/>
        <w:i w:val="0"/>
        <w:iCs w:val="0"/>
        <w:spacing w:val="0"/>
        <w:w w:val="100"/>
        <w:sz w:val="24"/>
        <w:szCs w:val="24"/>
        <w:lang w:val="pl-PL" w:eastAsia="en-US" w:bidi="ar-SA"/>
      </w:rPr>
    </w:lvl>
    <w:lvl w:ilvl="1" w:tplc="B7AE3C18">
      <w:numFmt w:val="bullet"/>
      <w:lvlText w:val="•"/>
      <w:lvlJc w:val="left"/>
      <w:pPr>
        <w:ind w:left="1034" w:hanging="359"/>
      </w:pPr>
      <w:rPr>
        <w:rFonts w:hint="default"/>
        <w:lang w:val="pl-PL" w:eastAsia="en-US" w:bidi="ar-SA"/>
      </w:rPr>
    </w:lvl>
    <w:lvl w:ilvl="2" w:tplc="B3009BBE">
      <w:numFmt w:val="bullet"/>
      <w:lvlText w:val="•"/>
      <w:lvlJc w:val="left"/>
      <w:pPr>
        <w:ind w:left="1688" w:hanging="359"/>
      </w:pPr>
      <w:rPr>
        <w:rFonts w:hint="default"/>
        <w:lang w:val="pl-PL" w:eastAsia="en-US" w:bidi="ar-SA"/>
      </w:rPr>
    </w:lvl>
    <w:lvl w:ilvl="3" w:tplc="39D61E64">
      <w:numFmt w:val="bullet"/>
      <w:lvlText w:val="•"/>
      <w:lvlJc w:val="left"/>
      <w:pPr>
        <w:ind w:left="2342" w:hanging="359"/>
      </w:pPr>
      <w:rPr>
        <w:rFonts w:hint="default"/>
        <w:lang w:val="pl-PL" w:eastAsia="en-US" w:bidi="ar-SA"/>
      </w:rPr>
    </w:lvl>
    <w:lvl w:ilvl="4" w:tplc="6AF82BA0">
      <w:numFmt w:val="bullet"/>
      <w:lvlText w:val="•"/>
      <w:lvlJc w:val="left"/>
      <w:pPr>
        <w:ind w:left="2997" w:hanging="359"/>
      </w:pPr>
      <w:rPr>
        <w:rFonts w:hint="default"/>
        <w:lang w:val="pl-PL" w:eastAsia="en-US" w:bidi="ar-SA"/>
      </w:rPr>
    </w:lvl>
    <w:lvl w:ilvl="5" w:tplc="FAFC3504">
      <w:numFmt w:val="bullet"/>
      <w:lvlText w:val="•"/>
      <w:lvlJc w:val="left"/>
      <w:pPr>
        <w:ind w:left="3651" w:hanging="359"/>
      </w:pPr>
      <w:rPr>
        <w:rFonts w:hint="default"/>
        <w:lang w:val="pl-PL" w:eastAsia="en-US" w:bidi="ar-SA"/>
      </w:rPr>
    </w:lvl>
    <w:lvl w:ilvl="6" w:tplc="32869940">
      <w:numFmt w:val="bullet"/>
      <w:lvlText w:val="•"/>
      <w:lvlJc w:val="left"/>
      <w:pPr>
        <w:ind w:left="4305" w:hanging="359"/>
      </w:pPr>
      <w:rPr>
        <w:rFonts w:hint="default"/>
        <w:lang w:val="pl-PL" w:eastAsia="en-US" w:bidi="ar-SA"/>
      </w:rPr>
    </w:lvl>
    <w:lvl w:ilvl="7" w:tplc="BBB480D0">
      <w:numFmt w:val="bullet"/>
      <w:lvlText w:val="•"/>
      <w:lvlJc w:val="left"/>
      <w:pPr>
        <w:ind w:left="4960" w:hanging="359"/>
      </w:pPr>
      <w:rPr>
        <w:rFonts w:hint="default"/>
        <w:lang w:val="pl-PL" w:eastAsia="en-US" w:bidi="ar-SA"/>
      </w:rPr>
    </w:lvl>
    <w:lvl w:ilvl="8" w:tplc="29FAC864">
      <w:numFmt w:val="bullet"/>
      <w:lvlText w:val="•"/>
      <w:lvlJc w:val="left"/>
      <w:pPr>
        <w:ind w:left="5614" w:hanging="359"/>
      </w:pPr>
      <w:rPr>
        <w:rFonts w:hint="default"/>
        <w:lang w:val="pl-PL" w:eastAsia="en-US" w:bidi="ar-SA"/>
      </w:rPr>
    </w:lvl>
  </w:abstractNum>
  <w:abstractNum w:abstractNumId="21" w15:restartNumberingAfterBreak="0">
    <w:nsid w:val="457E331B"/>
    <w:multiLevelType w:val="hybridMultilevel"/>
    <w:tmpl w:val="AB52E5AE"/>
    <w:lvl w:ilvl="0" w:tplc="EBC6B93A">
      <w:start w:val="1"/>
      <w:numFmt w:val="decimal"/>
      <w:lvlText w:val="%1)"/>
      <w:lvlJc w:val="left"/>
      <w:pPr>
        <w:ind w:left="475" w:hanging="360"/>
        <w:jc w:val="left"/>
      </w:pPr>
      <w:rPr>
        <w:rFonts w:ascii="Calibri" w:eastAsia="Calibri" w:hAnsi="Calibri" w:cs="Calibri" w:hint="default"/>
        <w:b w:val="0"/>
        <w:bCs w:val="0"/>
        <w:i w:val="0"/>
        <w:iCs w:val="0"/>
        <w:spacing w:val="0"/>
        <w:w w:val="100"/>
        <w:sz w:val="24"/>
        <w:szCs w:val="24"/>
        <w:lang w:val="pl-PL" w:eastAsia="en-US" w:bidi="ar-SA"/>
      </w:rPr>
    </w:lvl>
    <w:lvl w:ilvl="1" w:tplc="9B0EDD28">
      <w:numFmt w:val="bullet"/>
      <w:lvlText w:val="•"/>
      <w:lvlJc w:val="left"/>
      <w:pPr>
        <w:ind w:left="1124" w:hanging="360"/>
      </w:pPr>
      <w:rPr>
        <w:rFonts w:hint="default"/>
        <w:lang w:val="pl-PL" w:eastAsia="en-US" w:bidi="ar-SA"/>
      </w:rPr>
    </w:lvl>
    <w:lvl w:ilvl="2" w:tplc="E1D8C1AA">
      <w:numFmt w:val="bullet"/>
      <w:lvlText w:val="•"/>
      <w:lvlJc w:val="left"/>
      <w:pPr>
        <w:ind w:left="1768" w:hanging="360"/>
      </w:pPr>
      <w:rPr>
        <w:rFonts w:hint="default"/>
        <w:lang w:val="pl-PL" w:eastAsia="en-US" w:bidi="ar-SA"/>
      </w:rPr>
    </w:lvl>
    <w:lvl w:ilvl="3" w:tplc="3FE6C5EE">
      <w:numFmt w:val="bullet"/>
      <w:lvlText w:val="•"/>
      <w:lvlJc w:val="left"/>
      <w:pPr>
        <w:ind w:left="2412" w:hanging="360"/>
      </w:pPr>
      <w:rPr>
        <w:rFonts w:hint="default"/>
        <w:lang w:val="pl-PL" w:eastAsia="en-US" w:bidi="ar-SA"/>
      </w:rPr>
    </w:lvl>
    <w:lvl w:ilvl="4" w:tplc="B554D2C2">
      <w:numFmt w:val="bullet"/>
      <w:lvlText w:val="•"/>
      <w:lvlJc w:val="left"/>
      <w:pPr>
        <w:ind w:left="3057" w:hanging="360"/>
      </w:pPr>
      <w:rPr>
        <w:rFonts w:hint="default"/>
        <w:lang w:val="pl-PL" w:eastAsia="en-US" w:bidi="ar-SA"/>
      </w:rPr>
    </w:lvl>
    <w:lvl w:ilvl="5" w:tplc="F45048C0">
      <w:numFmt w:val="bullet"/>
      <w:lvlText w:val="•"/>
      <w:lvlJc w:val="left"/>
      <w:pPr>
        <w:ind w:left="3701" w:hanging="360"/>
      </w:pPr>
      <w:rPr>
        <w:rFonts w:hint="default"/>
        <w:lang w:val="pl-PL" w:eastAsia="en-US" w:bidi="ar-SA"/>
      </w:rPr>
    </w:lvl>
    <w:lvl w:ilvl="6" w:tplc="78B67A7A">
      <w:numFmt w:val="bullet"/>
      <w:lvlText w:val="•"/>
      <w:lvlJc w:val="left"/>
      <w:pPr>
        <w:ind w:left="4345" w:hanging="360"/>
      </w:pPr>
      <w:rPr>
        <w:rFonts w:hint="default"/>
        <w:lang w:val="pl-PL" w:eastAsia="en-US" w:bidi="ar-SA"/>
      </w:rPr>
    </w:lvl>
    <w:lvl w:ilvl="7" w:tplc="FAB6D338">
      <w:numFmt w:val="bullet"/>
      <w:lvlText w:val="•"/>
      <w:lvlJc w:val="left"/>
      <w:pPr>
        <w:ind w:left="4990" w:hanging="360"/>
      </w:pPr>
      <w:rPr>
        <w:rFonts w:hint="default"/>
        <w:lang w:val="pl-PL" w:eastAsia="en-US" w:bidi="ar-SA"/>
      </w:rPr>
    </w:lvl>
    <w:lvl w:ilvl="8" w:tplc="B8FC1ADE">
      <w:numFmt w:val="bullet"/>
      <w:lvlText w:val="•"/>
      <w:lvlJc w:val="left"/>
      <w:pPr>
        <w:ind w:left="5634" w:hanging="360"/>
      </w:pPr>
      <w:rPr>
        <w:rFonts w:hint="default"/>
        <w:lang w:val="pl-PL" w:eastAsia="en-US" w:bidi="ar-SA"/>
      </w:rPr>
    </w:lvl>
  </w:abstractNum>
  <w:abstractNum w:abstractNumId="22" w15:restartNumberingAfterBreak="0">
    <w:nsid w:val="4748513A"/>
    <w:multiLevelType w:val="hybridMultilevel"/>
    <w:tmpl w:val="D2E8B586"/>
    <w:lvl w:ilvl="0" w:tplc="71A09046">
      <w:start w:val="1"/>
      <w:numFmt w:val="decimal"/>
      <w:lvlText w:val="%1)"/>
      <w:lvlJc w:val="left"/>
      <w:pPr>
        <w:ind w:left="475" w:hanging="360"/>
        <w:jc w:val="left"/>
      </w:pPr>
      <w:rPr>
        <w:rFonts w:ascii="Calibri" w:eastAsia="Calibri" w:hAnsi="Calibri" w:cs="Calibri" w:hint="default"/>
        <w:b w:val="0"/>
        <w:bCs w:val="0"/>
        <w:i w:val="0"/>
        <w:iCs w:val="0"/>
        <w:spacing w:val="0"/>
        <w:w w:val="100"/>
        <w:sz w:val="24"/>
        <w:szCs w:val="24"/>
        <w:lang w:val="pl-PL" w:eastAsia="en-US" w:bidi="ar-SA"/>
      </w:rPr>
    </w:lvl>
    <w:lvl w:ilvl="1" w:tplc="70700B70">
      <w:numFmt w:val="bullet"/>
      <w:lvlText w:val="•"/>
      <w:lvlJc w:val="left"/>
      <w:pPr>
        <w:ind w:left="1124" w:hanging="360"/>
      </w:pPr>
      <w:rPr>
        <w:rFonts w:hint="default"/>
        <w:lang w:val="pl-PL" w:eastAsia="en-US" w:bidi="ar-SA"/>
      </w:rPr>
    </w:lvl>
    <w:lvl w:ilvl="2" w:tplc="2FF428D4">
      <w:numFmt w:val="bullet"/>
      <w:lvlText w:val="•"/>
      <w:lvlJc w:val="left"/>
      <w:pPr>
        <w:ind w:left="1768" w:hanging="360"/>
      </w:pPr>
      <w:rPr>
        <w:rFonts w:hint="default"/>
        <w:lang w:val="pl-PL" w:eastAsia="en-US" w:bidi="ar-SA"/>
      </w:rPr>
    </w:lvl>
    <w:lvl w:ilvl="3" w:tplc="A7004ECE">
      <w:numFmt w:val="bullet"/>
      <w:lvlText w:val="•"/>
      <w:lvlJc w:val="left"/>
      <w:pPr>
        <w:ind w:left="2412" w:hanging="360"/>
      </w:pPr>
      <w:rPr>
        <w:rFonts w:hint="default"/>
        <w:lang w:val="pl-PL" w:eastAsia="en-US" w:bidi="ar-SA"/>
      </w:rPr>
    </w:lvl>
    <w:lvl w:ilvl="4" w:tplc="9CB07728">
      <w:numFmt w:val="bullet"/>
      <w:lvlText w:val="•"/>
      <w:lvlJc w:val="left"/>
      <w:pPr>
        <w:ind w:left="3057" w:hanging="360"/>
      </w:pPr>
      <w:rPr>
        <w:rFonts w:hint="default"/>
        <w:lang w:val="pl-PL" w:eastAsia="en-US" w:bidi="ar-SA"/>
      </w:rPr>
    </w:lvl>
    <w:lvl w:ilvl="5" w:tplc="BEA08FE0">
      <w:numFmt w:val="bullet"/>
      <w:lvlText w:val="•"/>
      <w:lvlJc w:val="left"/>
      <w:pPr>
        <w:ind w:left="3701" w:hanging="360"/>
      </w:pPr>
      <w:rPr>
        <w:rFonts w:hint="default"/>
        <w:lang w:val="pl-PL" w:eastAsia="en-US" w:bidi="ar-SA"/>
      </w:rPr>
    </w:lvl>
    <w:lvl w:ilvl="6" w:tplc="31F6F3EE">
      <w:numFmt w:val="bullet"/>
      <w:lvlText w:val="•"/>
      <w:lvlJc w:val="left"/>
      <w:pPr>
        <w:ind w:left="4345" w:hanging="360"/>
      </w:pPr>
      <w:rPr>
        <w:rFonts w:hint="default"/>
        <w:lang w:val="pl-PL" w:eastAsia="en-US" w:bidi="ar-SA"/>
      </w:rPr>
    </w:lvl>
    <w:lvl w:ilvl="7" w:tplc="78502886">
      <w:numFmt w:val="bullet"/>
      <w:lvlText w:val="•"/>
      <w:lvlJc w:val="left"/>
      <w:pPr>
        <w:ind w:left="4990" w:hanging="360"/>
      </w:pPr>
      <w:rPr>
        <w:rFonts w:hint="default"/>
        <w:lang w:val="pl-PL" w:eastAsia="en-US" w:bidi="ar-SA"/>
      </w:rPr>
    </w:lvl>
    <w:lvl w:ilvl="8" w:tplc="02C22076">
      <w:numFmt w:val="bullet"/>
      <w:lvlText w:val="•"/>
      <w:lvlJc w:val="left"/>
      <w:pPr>
        <w:ind w:left="5634" w:hanging="360"/>
      </w:pPr>
      <w:rPr>
        <w:rFonts w:hint="default"/>
        <w:lang w:val="pl-PL" w:eastAsia="en-US" w:bidi="ar-SA"/>
      </w:rPr>
    </w:lvl>
  </w:abstractNum>
  <w:abstractNum w:abstractNumId="23" w15:restartNumberingAfterBreak="0">
    <w:nsid w:val="474F749F"/>
    <w:multiLevelType w:val="hybridMultilevel"/>
    <w:tmpl w:val="B1187710"/>
    <w:lvl w:ilvl="0" w:tplc="1786CCE8">
      <w:start w:val="2"/>
      <w:numFmt w:val="decimal"/>
      <w:lvlText w:val="%1)"/>
      <w:lvlJc w:val="left"/>
      <w:pPr>
        <w:ind w:left="475" w:hanging="360"/>
        <w:jc w:val="left"/>
      </w:pPr>
      <w:rPr>
        <w:rFonts w:ascii="Calibri" w:eastAsia="Calibri" w:hAnsi="Calibri" w:cs="Calibri" w:hint="default"/>
        <w:b w:val="0"/>
        <w:bCs w:val="0"/>
        <w:i w:val="0"/>
        <w:iCs w:val="0"/>
        <w:spacing w:val="0"/>
        <w:w w:val="100"/>
        <w:sz w:val="24"/>
        <w:szCs w:val="24"/>
        <w:lang w:val="pl-PL" w:eastAsia="en-US" w:bidi="ar-SA"/>
      </w:rPr>
    </w:lvl>
    <w:lvl w:ilvl="1" w:tplc="93269D46">
      <w:numFmt w:val="bullet"/>
      <w:lvlText w:val="•"/>
      <w:lvlJc w:val="left"/>
      <w:pPr>
        <w:ind w:left="1124" w:hanging="360"/>
      </w:pPr>
      <w:rPr>
        <w:rFonts w:hint="default"/>
        <w:lang w:val="pl-PL" w:eastAsia="en-US" w:bidi="ar-SA"/>
      </w:rPr>
    </w:lvl>
    <w:lvl w:ilvl="2" w:tplc="228A6CF6">
      <w:numFmt w:val="bullet"/>
      <w:lvlText w:val="•"/>
      <w:lvlJc w:val="left"/>
      <w:pPr>
        <w:ind w:left="1768" w:hanging="360"/>
      </w:pPr>
      <w:rPr>
        <w:rFonts w:hint="default"/>
        <w:lang w:val="pl-PL" w:eastAsia="en-US" w:bidi="ar-SA"/>
      </w:rPr>
    </w:lvl>
    <w:lvl w:ilvl="3" w:tplc="7EB6851E">
      <w:numFmt w:val="bullet"/>
      <w:lvlText w:val="•"/>
      <w:lvlJc w:val="left"/>
      <w:pPr>
        <w:ind w:left="2412" w:hanging="360"/>
      </w:pPr>
      <w:rPr>
        <w:rFonts w:hint="default"/>
        <w:lang w:val="pl-PL" w:eastAsia="en-US" w:bidi="ar-SA"/>
      </w:rPr>
    </w:lvl>
    <w:lvl w:ilvl="4" w:tplc="5D64576A">
      <w:numFmt w:val="bullet"/>
      <w:lvlText w:val="•"/>
      <w:lvlJc w:val="left"/>
      <w:pPr>
        <w:ind w:left="3057" w:hanging="360"/>
      </w:pPr>
      <w:rPr>
        <w:rFonts w:hint="default"/>
        <w:lang w:val="pl-PL" w:eastAsia="en-US" w:bidi="ar-SA"/>
      </w:rPr>
    </w:lvl>
    <w:lvl w:ilvl="5" w:tplc="D4FAFD1E">
      <w:numFmt w:val="bullet"/>
      <w:lvlText w:val="•"/>
      <w:lvlJc w:val="left"/>
      <w:pPr>
        <w:ind w:left="3701" w:hanging="360"/>
      </w:pPr>
      <w:rPr>
        <w:rFonts w:hint="default"/>
        <w:lang w:val="pl-PL" w:eastAsia="en-US" w:bidi="ar-SA"/>
      </w:rPr>
    </w:lvl>
    <w:lvl w:ilvl="6" w:tplc="27EAA24A">
      <w:numFmt w:val="bullet"/>
      <w:lvlText w:val="•"/>
      <w:lvlJc w:val="left"/>
      <w:pPr>
        <w:ind w:left="4345" w:hanging="360"/>
      </w:pPr>
      <w:rPr>
        <w:rFonts w:hint="default"/>
        <w:lang w:val="pl-PL" w:eastAsia="en-US" w:bidi="ar-SA"/>
      </w:rPr>
    </w:lvl>
    <w:lvl w:ilvl="7" w:tplc="6CB03832">
      <w:numFmt w:val="bullet"/>
      <w:lvlText w:val="•"/>
      <w:lvlJc w:val="left"/>
      <w:pPr>
        <w:ind w:left="4990" w:hanging="360"/>
      </w:pPr>
      <w:rPr>
        <w:rFonts w:hint="default"/>
        <w:lang w:val="pl-PL" w:eastAsia="en-US" w:bidi="ar-SA"/>
      </w:rPr>
    </w:lvl>
    <w:lvl w:ilvl="8" w:tplc="616262A0">
      <w:numFmt w:val="bullet"/>
      <w:lvlText w:val="•"/>
      <w:lvlJc w:val="left"/>
      <w:pPr>
        <w:ind w:left="5634" w:hanging="360"/>
      </w:pPr>
      <w:rPr>
        <w:rFonts w:hint="default"/>
        <w:lang w:val="pl-PL" w:eastAsia="en-US" w:bidi="ar-SA"/>
      </w:rPr>
    </w:lvl>
  </w:abstractNum>
  <w:abstractNum w:abstractNumId="24" w15:restartNumberingAfterBreak="0">
    <w:nsid w:val="4C1A59A0"/>
    <w:multiLevelType w:val="hybridMultilevel"/>
    <w:tmpl w:val="4E5A3A1A"/>
    <w:lvl w:ilvl="0" w:tplc="493AAE0A">
      <w:start w:val="1"/>
      <w:numFmt w:val="decimal"/>
      <w:lvlText w:val="%1)"/>
      <w:lvlJc w:val="left"/>
      <w:pPr>
        <w:ind w:left="475" w:hanging="360"/>
        <w:jc w:val="left"/>
      </w:pPr>
      <w:rPr>
        <w:rFonts w:ascii="Calibri" w:eastAsia="Calibri" w:hAnsi="Calibri" w:cs="Calibri" w:hint="default"/>
        <w:b w:val="0"/>
        <w:bCs w:val="0"/>
        <w:i w:val="0"/>
        <w:iCs w:val="0"/>
        <w:spacing w:val="0"/>
        <w:w w:val="100"/>
        <w:sz w:val="24"/>
        <w:szCs w:val="24"/>
        <w:lang w:val="pl-PL" w:eastAsia="en-US" w:bidi="ar-SA"/>
      </w:rPr>
    </w:lvl>
    <w:lvl w:ilvl="1" w:tplc="6C964A64">
      <w:numFmt w:val="bullet"/>
      <w:lvlText w:val="•"/>
      <w:lvlJc w:val="left"/>
      <w:pPr>
        <w:ind w:left="1124" w:hanging="360"/>
      </w:pPr>
      <w:rPr>
        <w:rFonts w:hint="default"/>
        <w:lang w:val="pl-PL" w:eastAsia="en-US" w:bidi="ar-SA"/>
      </w:rPr>
    </w:lvl>
    <w:lvl w:ilvl="2" w:tplc="6D941E0E">
      <w:numFmt w:val="bullet"/>
      <w:lvlText w:val="•"/>
      <w:lvlJc w:val="left"/>
      <w:pPr>
        <w:ind w:left="1768" w:hanging="360"/>
      </w:pPr>
      <w:rPr>
        <w:rFonts w:hint="default"/>
        <w:lang w:val="pl-PL" w:eastAsia="en-US" w:bidi="ar-SA"/>
      </w:rPr>
    </w:lvl>
    <w:lvl w:ilvl="3" w:tplc="714E4862">
      <w:numFmt w:val="bullet"/>
      <w:lvlText w:val="•"/>
      <w:lvlJc w:val="left"/>
      <w:pPr>
        <w:ind w:left="2412" w:hanging="360"/>
      </w:pPr>
      <w:rPr>
        <w:rFonts w:hint="default"/>
        <w:lang w:val="pl-PL" w:eastAsia="en-US" w:bidi="ar-SA"/>
      </w:rPr>
    </w:lvl>
    <w:lvl w:ilvl="4" w:tplc="674E75E2">
      <w:numFmt w:val="bullet"/>
      <w:lvlText w:val="•"/>
      <w:lvlJc w:val="left"/>
      <w:pPr>
        <w:ind w:left="3057" w:hanging="360"/>
      </w:pPr>
      <w:rPr>
        <w:rFonts w:hint="default"/>
        <w:lang w:val="pl-PL" w:eastAsia="en-US" w:bidi="ar-SA"/>
      </w:rPr>
    </w:lvl>
    <w:lvl w:ilvl="5" w:tplc="E9CA8580">
      <w:numFmt w:val="bullet"/>
      <w:lvlText w:val="•"/>
      <w:lvlJc w:val="left"/>
      <w:pPr>
        <w:ind w:left="3701" w:hanging="360"/>
      </w:pPr>
      <w:rPr>
        <w:rFonts w:hint="default"/>
        <w:lang w:val="pl-PL" w:eastAsia="en-US" w:bidi="ar-SA"/>
      </w:rPr>
    </w:lvl>
    <w:lvl w:ilvl="6" w:tplc="27D6C354">
      <w:numFmt w:val="bullet"/>
      <w:lvlText w:val="•"/>
      <w:lvlJc w:val="left"/>
      <w:pPr>
        <w:ind w:left="4345" w:hanging="360"/>
      </w:pPr>
      <w:rPr>
        <w:rFonts w:hint="default"/>
        <w:lang w:val="pl-PL" w:eastAsia="en-US" w:bidi="ar-SA"/>
      </w:rPr>
    </w:lvl>
    <w:lvl w:ilvl="7" w:tplc="0740952A">
      <w:numFmt w:val="bullet"/>
      <w:lvlText w:val="•"/>
      <w:lvlJc w:val="left"/>
      <w:pPr>
        <w:ind w:left="4990" w:hanging="360"/>
      </w:pPr>
      <w:rPr>
        <w:rFonts w:hint="default"/>
        <w:lang w:val="pl-PL" w:eastAsia="en-US" w:bidi="ar-SA"/>
      </w:rPr>
    </w:lvl>
    <w:lvl w:ilvl="8" w:tplc="0BF6361E">
      <w:numFmt w:val="bullet"/>
      <w:lvlText w:val="•"/>
      <w:lvlJc w:val="left"/>
      <w:pPr>
        <w:ind w:left="5634" w:hanging="360"/>
      </w:pPr>
      <w:rPr>
        <w:rFonts w:hint="default"/>
        <w:lang w:val="pl-PL" w:eastAsia="en-US" w:bidi="ar-SA"/>
      </w:rPr>
    </w:lvl>
  </w:abstractNum>
  <w:abstractNum w:abstractNumId="25" w15:restartNumberingAfterBreak="0">
    <w:nsid w:val="575F1614"/>
    <w:multiLevelType w:val="hybridMultilevel"/>
    <w:tmpl w:val="42EA76F8"/>
    <w:lvl w:ilvl="0" w:tplc="AD367B64">
      <w:start w:val="1"/>
      <w:numFmt w:val="decimal"/>
      <w:lvlText w:val="%1)"/>
      <w:lvlJc w:val="left"/>
      <w:pPr>
        <w:ind w:left="475" w:hanging="360"/>
        <w:jc w:val="left"/>
      </w:pPr>
      <w:rPr>
        <w:rFonts w:ascii="Calibri" w:eastAsia="Calibri" w:hAnsi="Calibri" w:cs="Calibri" w:hint="default"/>
        <w:b w:val="0"/>
        <w:bCs w:val="0"/>
        <w:i w:val="0"/>
        <w:iCs w:val="0"/>
        <w:spacing w:val="0"/>
        <w:w w:val="100"/>
        <w:sz w:val="24"/>
        <w:szCs w:val="24"/>
        <w:lang w:val="pl-PL" w:eastAsia="en-US" w:bidi="ar-SA"/>
      </w:rPr>
    </w:lvl>
    <w:lvl w:ilvl="1" w:tplc="2984020C">
      <w:numFmt w:val="bullet"/>
      <w:lvlText w:val="•"/>
      <w:lvlJc w:val="left"/>
      <w:pPr>
        <w:ind w:left="1124" w:hanging="360"/>
      </w:pPr>
      <w:rPr>
        <w:rFonts w:hint="default"/>
        <w:lang w:val="pl-PL" w:eastAsia="en-US" w:bidi="ar-SA"/>
      </w:rPr>
    </w:lvl>
    <w:lvl w:ilvl="2" w:tplc="E542A4F4">
      <w:numFmt w:val="bullet"/>
      <w:lvlText w:val="•"/>
      <w:lvlJc w:val="left"/>
      <w:pPr>
        <w:ind w:left="1768" w:hanging="360"/>
      </w:pPr>
      <w:rPr>
        <w:rFonts w:hint="default"/>
        <w:lang w:val="pl-PL" w:eastAsia="en-US" w:bidi="ar-SA"/>
      </w:rPr>
    </w:lvl>
    <w:lvl w:ilvl="3" w:tplc="D310AA96">
      <w:numFmt w:val="bullet"/>
      <w:lvlText w:val="•"/>
      <w:lvlJc w:val="left"/>
      <w:pPr>
        <w:ind w:left="2412" w:hanging="360"/>
      </w:pPr>
      <w:rPr>
        <w:rFonts w:hint="default"/>
        <w:lang w:val="pl-PL" w:eastAsia="en-US" w:bidi="ar-SA"/>
      </w:rPr>
    </w:lvl>
    <w:lvl w:ilvl="4" w:tplc="AA589D1E">
      <w:numFmt w:val="bullet"/>
      <w:lvlText w:val="•"/>
      <w:lvlJc w:val="left"/>
      <w:pPr>
        <w:ind w:left="3057" w:hanging="360"/>
      </w:pPr>
      <w:rPr>
        <w:rFonts w:hint="default"/>
        <w:lang w:val="pl-PL" w:eastAsia="en-US" w:bidi="ar-SA"/>
      </w:rPr>
    </w:lvl>
    <w:lvl w:ilvl="5" w:tplc="3328079E">
      <w:numFmt w:val="bullet"/>
      <w:lvlText w:val="•"/>
      <w:lvlJc w:val="left"/>
      <w:pPr>
        <w:ind w:left="3701" w:hanging="360"/>
      </w:pPr>
      <w:rPr>
        <w:rFonts w:hint="default"/>
        <w:lang w:val="pl-PL" w:eastAsia="en-US" w:bidi="ar-SA"/>
      </w:rPr>
    </w:lvl>
    <w:lvl w:ilvl="6" w:tplc="B1D4C9FA">
      <w:numFmt w:val="bullet"/>
      <w:lvlText w:val="•"/>
      <w:lvlJc w:val="left"/>
      <w:pPr>
        <w:ind w:left="4345" w:hanging="360"/>
      </w:pPr>
      <w:rPr>
        <w:rFonts w:hint="default"/>
        <w:lang w:val="pl-PL" w:eastAsia="en-US" w:bidi="ar-SA"/>
      </w:rPr>
    </w:lvl>
    <w:lvl w:ilvl="7" w:tplc="F05C8312">
      <w:numFmt w:val="bullet"/>
      <w:lvlText w:val="•"/>
      <w:lvlJc w:val="left"/>
      <w:pPr>
        <w:ind w:left="4990" w:hanging="360"/>
      </w:pPr>
      <w:rPr>
        <w:rFonts w:hint="default"/>
        <w:lang w:val="pl-PL" w:eastAsia="en-US" w:bidi="ar-SA"/>
      </w:rPr>
    </w:lvl>
    <w:lvl w:ilvl="8" w:tplc="D2661C3A">
      <w:numFmt w:val="bullet"/>
      <w:lvlText w:val="•"/>
      <w:lvlJc w:val="left"/>
      <w:pPr>
        <w:ind w:left="5634" w:hanging="360"/>
      </w:pPr>
      <w:rPr>
        <w:rFonts w:hint="default"/>
        <w:lang w:val="pl-PL" w:eastAsia="en-US" w:bidi="ar-SA"/>
      </w:rPr>
    </w:lvl>
  </w:abstractNum>
  <w:abstractNum w:abstractNumId="26" w15:restartNumberingAfterBreak="0">
    <w:nsid w:val="59DE7231"/>
    <w:multiLevelType w:val="hybridMultilevel"/>
    <w:tmpl w:val="0BAAF3F6"/>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7" w15:restartNumberingAfterBreak="0">
    <w:nsid w:val="5F713898"/>
    <w:multiLevelType w:val="hybridMultilevel"/>
    <w:tmpl w:val="AA8C560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8" w15:restartNumberingAfterBreak="0">
    <w:nsid w:val="6387754E"/>
    <w:multiLevelType w:val="hybridMultilevel"/>
    <w:tmpl w:val="F9AE2AA4"/>
    <w:lvl w:ilvl="0" w:tplc="2CB2EF96">
      <w:start w:val="1"/>
      <w:numFmt w:val="decimal"/>
      <w:lvlText w:val="%1)"/>
      <w:lvlJc w:val="left"/>
      <w:pPr>
        <w:ind w:left="475" w:hanging="360"/>
        <w:jc w:val="left"/>
      </w:pPr>
      <w:rPr>
        <w:rFonts w:ascii="Calibri" w:eastAsia="Calibri" w:hAnsi="Calibri" w:cs="Calibri" w:hint="default"/>
        <w:b w:val="0"/>
        <w:bCs w:val="0"/>
        <w:i w:val="0"/>
        <w:iCs w:val="0"/>
        <w:spacing w:val="0"/>
        <w:w w:val="100"/>
        <w:sz w:val="24"/>
        <w:szCs w:val="24"/>
        <w:lang w:val="pl-PL" w:eastAsia="en-US" w:bidi="ar-SA"/>
      </w:rPr>
    </w:lvl>
    <w:lvl w:ilvl="1" w:tplc="0456C8B4">
      <w:numFmt w:val="bullet"/>
      <w:lvlText w:val="•"/>
      <w:lvlJc w:val="left"/>
      <w:pPr>
        <w:ind w:left="1124" w:hanging="360"/>
      </w:pPr>
      <w:rPr>
        <w:rFonts w:hint="default"/>
        <w:lang w:val="pl-PL" w:eastAsia="en-US" w:bidi="ar-SA"/>
      </w:rPr>
    </w:lvl>
    <w:lvl w:ilvl="2" w:tplc="18C6D602">
      <w:numFmt w:val="bullet"/>
      <w:lvlText w:val="•"/>
      <w:lvlJc w:val="left"/>
      <w:pPr>
        <w:ind w:left="1768" w:hanging="360"/>
      </w:pPr>
      <w:rPr>
        <w:rFonts w:hint="default"/>
        <w:lang w:val="pl-PL" w:eastAsia="en-US" w:bidi="ar-SA"/>
      </w:rPr>
    </w:lvl>
    <w:lvl w:ilvl="3" w:tplc="A57289DE">
      <w:numFmt w:val="bullet"/>
      <w:lvlText w:val="•"/>
      <w:lvlJc w:val="left"/>
      <w:pPr>
        <w:ind w:left="2412" w:hanging="360"/>
      </w:pPr>
      <w:rPr>
        <w:rFonts w:hint="default"/>
        <w:lang w:val="pl-PL" w:eastAsia="en-US" w:bidi="ar-SA"/>
      </w:rPr>
    </w:lvl>
    <w:lvl w:ilvl="4" w:tplc="8EB685D2">
      <w:numFmt w:val="bullet"/>
      <w:lvlText w:val="•"/>
      <w:lvlJc w:val="left"/>
      <w:pPr>
        <w:ind w:left="3057" w:hanging="360"/>
      </w:pPr>
      <w:rPr>
        <w:rFonts w:hint="default"/>
        <w:lang w:val="pl-PL" w:eastAsia="en-US" w:bidi="ar-SA"/>
      </w:rPr>
    </w:lvl>
    <w:lvl w:ilvl="5" w:tplc="3922177E">
      <w:numFmt w:val="bullet"/>
      <w:lvlText w:val="•"/>
      <w:lvlJc w:val="left"/>
      <w:pPr>
        <w:ind w:left="3701" w:hanging="360"/>
      </w:pPr>
      <w:rPr>
        <w:rFonts w:hint="default"/>
        <w:lang w:val="pl-PL" w:eastAsia="en-US" w:bidi="ar-SA"/>
      </w:rPr>
    </w:lvl>
    <w:lvl w:ilvl="6" w:tplc="95D4610C">
      <w:numFmt w:val="bullet"/>
      <w:lvlText w:val="•"/>
      <w:lvlJc w:val="left"/>
      <w:pPr>
        <w:ind w:left="4345" w:hanging="360"/>
      </w:pPr>
      <w:rPr>
        <w:rFonts w:hint="default"/>
        <w:lang w:val="pl-PL" w:eastAsia="en-US" w:bidi="ar-SA"/>
      </w:rPr>
    </w:lvl>
    <w:lvl w:ilvl="7" w:tplc="7F74F236">
      <w:numFmt w:val="bullet"/>
      <w:lvlText w:val="•"/>
      <w:lvlJc w:val="left"/>
      <w:pPr>
        <w:ind w:left="4990" w:hanging="360"/>
      </w:pPr>
      <w:rPr>
        <w:rFonts w:hint="default"/>
        <w:lang w:val="pl-PL" w:eastAsia="en-US" w:bidi="ar-SA"/>
      </w:rPr>
    </w:lvl>
    <w:lvl w:ilvl="8" w:tplc="A118900A">
      <w:numFmt w:val="bullet"/>
      <w:lvlText w:val="•"/>
      <w:lvlJc w:val="left"/>
      <w:pPr>
        <w:ind w:left="5634" w:hanging="360"/>
      </w:pPr>
      <w:rPr>
        <w:rFonts w:hint="default"/>
        <w:lang w:val="pl-PL" w:eastAsia="en-US" w:bidi="ar-SA"/>
      </w:rPr>
    </w:lvl>
  </w:abstractNum>
  <w:abstractNum w:abstractNumId="29" w15:restartNumberingAfterBreak="0">
    <w:nsid w:val="64264D18"/>
    <w:multiLevelType w:val="hybridMultilevel"/>
    <w:tmpl w:val="B0683972"/>
    <w:lvl w:ilvl="0" w:tplc="22C2B75A">
      <w:start w:val="1"/>
      <w:numFmt w:val="decimal"/>
      <w:lvlText w:val="%1)"/>
      <w:lvlJc w:val="left"/>
      <w:pPr>
        <w:ind w:left="475" w:hanging="360"/>
        <w:jc w:val="left"/>
      </w:pPr>
      <w:rPr>
        <w:rFonts w:ascii="Calibri" w:eastAsia="Calibri" w:hAnsi="Calibri" w:cs="Calibri" w:hint="default"/>
        <w:b w:val="0"/>
        <w:bCs w:val="0"/>
        <w:i w:val="0"/>
        <w:iCs w:val="0"/>
        <w:spacing w:val="0"/>
        <w:w w:val="100"/>
        <w:sz w:val="24"/>
        <w:szCs w:val="24"/>
        <w:lang w:val="pl-PL" w:eastAsia="en-US" w:bidi="ar-SA"/>
      </w:rPr>
    </w:lvl>
    <w:lvl w:ilvl="1" w:tplc="6F9E89C8">
      <w:numFmt w:val="bullet"/>
      <w:lvlText w:val="•"/>
      <w:lvlJc w:val="left"/>
      <w:pPr>
        <w:ind w:left="1124" w:hanging="360"/>
      </w:pPr>
      <w:rPr>
        <w:rFonts w:hint="default"/>
        <w:lang w:val="pl-PL" w:eastAsia="en-US" w:bidi="ar-SA"/>
      </w:rPr>
    </w:lvl>
    <w:lvl w:ilvl="2" w:tplc="2BACB7F6">
      <w:numFmt w:val="bullet"/>
      <w:lvlText w:val="•"/>
      <w:lvlJc w:val="left"/>
      <w:pPr>
        <w:ind w:left="1768" w:hanging="360"/>
      </w:pPr>
      <w:rPr>
        <w:rFonts w:hint="default"/>
        <w:lang w:val="pl-PL" w:eastAsia="en-US" w:bidi="ar-SA"/>
      </w:rPr>
    </w:lvl>
    <w:lvl w:ilvl="3" w:tplc="F05A53A2">
      <w:numFmt w:val="bullet"/>
      <w:lvlText w:val="•"/>
      <w:lvlJc w:val="left"/>
      <w:pPr>
        <w:ind w:left="2412" w:hanging="360"/>
      </w:pPr>
      <w:rPr>
        <w:rFonts w:hint="default"/>
        <w:lang w:val="pl-PL" w:eastAsia="en-US" w:bidi="ar-SA"/>
      </w:rPr>
    </w:lvl>
    <w:lvl w:ilvl="4" w:tplc="F6BC4C78">
      <w:numFmt w:val="bullet"/>
      <w:lvlText w:val="•"/>
      <w:lvlJc w:val="left"/>
      <w:pPr>
        <w:ind w:left="3057" w:hanging="360"/>
      </w:pPr>
      <w:rPr>
        <w:rFonts w:hint="default"/>
        <w:lang w:val="pl-PL" w:eastAsia="en-US" w:bidi="ar-SA"/>
      </w:rPr>
    </w:lvl>
    <w:lvl w:ilvl="5" w:tplc="E5E41DDC">
      <w:numFmt w:val="bullet"/>
      <w:lvlText w:val="•"/>
      <w:lvlJc w:val="left"/>
      <w:pPr>
        <w:ind w:left="3701" w:hanging="360"/>
      </w:pPr>
      <w:rPr>
        <w:rFonts w:hint="default"/>
        <w:lang w:val="pl-PL" w:eastAsia="en-US" w:bidi="ar-SA"/>
      </w:rPr>
    </w:lvl>
    <w:lvl w:ilvl="6" w:tplc="0828252A">
      <w:numFmt w:val="bullet"/>
      <w:lvlText w:val="•"/>
      <w:lvlJc w:val="left"/>
      <w:pPr>
        <w:ind w:left="4345" w:hanging="360"/>
      </w:pPr>
      <w:rPr>
        <w:rFonts w:hint="default"/>
        <w:lang w:val="pl-PL" w:eastAsia="en-US" w:bidi="ar-SA"/>
      </w:rPr>
    </w:lvl>
    <w:lvl w:ilvl="7" w:tplc="159E909A">
      <w:numFmt w:val="bullet"/>
      <w:lvlText w:val="•"/>
      <w:lvlJc w:val="left"/>
      <w:pPr>
        <w:ind w:left="4990" w:hanging="360"/>
      </w:pPr>
      <w:rPr>
        <w:rFonts w:hint="default"/>
        <w:lang w:val="pl-PL" w:eastAsia="en-US" w:bidi="ar-SA"/>
      </w:rPr>
    </w:lvl>
    <w:lvl w:ilvl="8" w:tplc="F4146ACC">
      <w:numFmt w:val="bullet"/>
      <w:lvlText w:val="•"/>
      <w:lvlJc w:val="left"/>
      <w:pPr>
        <w:ind w:left="5634" w:hanging="360"/>
      </w:pPr>
      <w:rPr>
        <w:rFonts w:hint="default"/>
        <w:lang w:val="pl-PL" w:eastAsia="en-US" w:bidi="ar-SA"/>
      </w:rPr>
    </w:lvl>
  </w:abstractNum>
  <w:abstractNum w:abstractNumId="30" w15:restartNumberingAfterBreak="0">
    <w:nsid w:val="6B5E3B1F"/>
    <w:multiLevelType w:val="hybridMultilevel"/>
    <w:tmpl w:val="62AE0C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C1F25E7"/>
    <w:multiLevelType w:val="hybridMultilevel"/>
    <w:tmpl w:val="B21C5A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0176386"/>
    <w:multiLevelType w:val="hybridMultilevel"/>
    <w:tmpl w:val="DF9E3C3E"/>
    <w:lvl w:ilvl="0" w:tplc="F9F26E4E">
      <w:start w:val="1"/>
      <w:numFmt w:val="decimal"/>
      <w:lvlText w:val="%1)"/>
      <w:lvlJc w:val="left"/>
      <w:pPr>
        <w:ind w:left="475" w:hanging="360"/>
      </w:pPr>
      <w:rPr>
        <w:rFonts w:ascii="Calibri" w:eastAsia="Calibri" w:hAnsi="Calibri" w:cs="Calibri" w:hint="default"/>
        <w:b w:val="0"/>
        <w:bCs w:val="0"/>
        <w:i w:val="0"/>
        <w:iCs w:val="0"/>
        <w:spacing w:val="0"/>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A9F68F9"/>
    <w:multiLevelType w:val="hybridMultilevel"/>
    <w:tmpl w:val="C35C3C66"/>
    <w:lvl w:ilvl="0" w:tplc="62AA950A">
      <w:start w:val="6"/>
      <w:numFmt w:val="decimal"/>
      <w:lvlText w:val="%1)"/>
      <w:lvlJc w:val="left"/>
      <w:pPr>
        <w:ind w:left="475" w:hanging="360"/>
        <w:jc w:val="left"/>
      </w:pPr>
      <w:rPr>
        <w:rFonts w:ascii="Calibri" w:eastAsia="Calibri" w:hAnsi="Calibri" w:cs="Calibri" w:hint="default"/>
        <w:b w:val="0"/>
        <w:bCs w:val="0"/>
        <w:i w:val="0"/>
        <w:iCs w:val="0"/>
        <w:spacing w:val="0"/>
        <w:w w:val="100"/>
        <w:sz w:val="24"/>
        <w:szCs w:val="24"/>
        <w:lang w:val="pl-PL" w:eastAsia="en-US" w:bidi="ar-SA"/>
      </w:rPr>
    </w:lvl>
    <w:lvl w:ilvl="1" w:tplc="42448C38">
      <w:numFmt w:val="bullet"/>
      <w:lvlText w:val="•"/>
      <w:lvlJc w:val="left"/>
      <w:pPr>
        <w:ind w:left="1124" w:hanging="360"/>
      </w:pPr>
      <w:rPr>
        <w:rFonts w:hint="default"/>
        <w:lang w:val="pl-PL" w:eastAsia="en-US" w:bidi="ar-SA"/>
      </w:rPr>
    </w:lvl>
    <w:lvl w:ilvl="2" w:tplc="B2CA873E">
      <w:numFmt w:val="bullet"/>
      <w:lvlText w:val="•"/>
      <w:lvlJc w:val="left"/>
      <w:pPr>
        <w:ind w:left="1768" w:hanging="360"/>
      </w:pPr>
      <w:rPr>
        <w:rFonts w:hint="default"/>
        <w:lang w:val="pl-PL" w:eastAsia="en-US" w:bidi="ar-SA"/>
      </w:rPr>
    </w:lvl>
    <w:lvl w:ilvl="3" w:tplc="F156F874">
      <w:numFmt w:val="bullet"/>
      <w:lvlText w:val="•"/>
      <w:lvlJc w:val="left"/>
      <w:pPr>
        <w:ind w:left="2412" w:hanging="360"/>
      </w:pPr>
      <w:rPr>
        <w:rFonts w:hint="default"/>
        <w:lang w:val="pl-PL" w:eastAsia="en-US" w:bidi="ar-SA"/>
      </w:rPr>
    </w:lvl>
    <w:lvl w:ilvl="4" w:tplc="12A4A544">
      <w:numFmt w:val="bullet"/>
      <w:lvlText w:val="•"/>
      <w:lvlJc w:val="left"/>
      <w:pPr>
        <w:ind w:left="3057" w:hanging="360"/>
      </w:pPr>
      <w:rPr>
        <w:rFonts w:hint="default"/>
        <w:lang w:val="pl-PL" w:eastAsia="en-US" w:bidi="ar-SA"/>
      </w:rPr>
    </w:lvl>
    <w:lvl w:ilvl="5" w:tplc="9A4CDC1A">
      <w:numFmt w:val="bullet"/>
      <w:lvlText w:val="•"/>
      <w:lvlJc w:val="left"/>
      <w:pPr>
        <w:ind w:left="3701" w:hanging="360"/>
      </w:pPr>
      <w:rPr>
        <w:rFonts w:hint="default"/>
        <w:lang w:val="pl-PL" w:eastAsia="en-US" w:bidi="ar-SA"/>
      </w:rPr>
    </w:lvl>
    <w:lvl w:ilvl="6" w:tplc="52FAAAA4">
      <w:numFmt w:val="bullet"/>
      <w:lvlText w:val="•"/>
      <w:lvlJc w:val="left"/>
      <w:pPr>
        <w:ind w:left="4345" w:hanging="360"/>
      </w:pPr>
      <w:rPr>
        <w:rFonts w:hint="default"/>
        <w:lang w:val="pl-PL" w:eastAsia="en-US" w:bidi="ar-SA"/>
      </w:rPr>
    </w:lvl>
    <w:lvl w:ilvl="7" w:tplc="CC16F08E">
      <w:numFmt w:val="bullet"/>
      <w:lvlText w:val="•"/>
      <w:lvlJc w:val="left"/>
      <w:pPr>
        <w:ind w:left="4990" w:hanging="360"/>
      </w:pPr>
      <w:rPr>
        <w:rFonts w:hint="default"/>
        <w:lang w:val="pl-PL" w:eastAsia="en-US" w:bidi="ar-SA"/>
      </w:rPr>
    </w:lvl>
    <w:lvl w:ilvl="8" w:tplc="0FB01E58">
      <w:numFmt w:val="bullet"/>
      <w:lvlText w:val="•"/>
      <w:lvlJc w:val="left"/>
      <w:pPr>
        <w:ind w:left="5634" w:hanging="360"/>
      </w:pPr>
      <w:rPr>
        <w:rFonts w:hint="default"/>
        <w:lang w:val="pl-PL" w:eastAsia="en-US" w:bidi="ar-SA"/>
      </w:rPr>
    </w:lvl>
  </w:abstractNum>
  <w:abstractNum w:abstractNumId="34" w15:restartNumberingAfterBreak="0">
    <w:nsid w:val="7CE70F63"/>
    <w:multiLevelType w:val="hybridMultilevel"/>
    <w:tmpl w:val="EE68CCF8"/>
    <w:lvl w:ilvl="0" w:tplc="C0DA04FA">
      <w:start w:val="1"/>
      <w:numFmt w:val="decimal"/>
      <w:lvlText w:val="%1)"/>
      <w:lvlJc w:val="left"/>
      <w:pPr>
        <w:ind w:left="475" w:hanging="360"/>
        <w:jc w:val="left"/>
      </w:pPr>
      <w:rPr>
        <w:rFonts w:ascii="Calibri" w:eastAsia="Calibri" w:hAnsi="Calibri" w:cs="Calibri" w:hint="default"/>
        <w:b w:val="0"/>
        <w:bCs w:val="0"/>
        <w:i w:val="0"/>
        <w:iCs w:val="0"/>
        <w:spacing w:val="0"/>
        <w:w w:val="100"/>
        <w:sz w:val="24"/>
        <w:szCs w:val="24"/>
        <w:lang w:val="pl-PL" w:eastAsia="en-US" w:bidi="ar-SA"/>
      </w:rPr>
    </w:lvl>
    <w:lvl w:ilvl="1" w:tplc="39C0E6F0">
      <w:numFmt w:val="bullet"/>
      <w:lvlText w:val="•"/>
      <w:lvlJc w:val="left"/>
      <w:pPr>
        <w:ind w:left="1124" w:hanging="360"/>
      </w:pPr>
      <w:rPr>
        <w:rFonts w:hint="default"/>
        <w:lang w:val="pl-PL" w:eastAsia="en-US" w:bidi="ar-SA"/>
      </w:rPr>
    </w:lvl>
    <w:lvl w:ilvl="2" w:tplc="02DE5396">
      <w:numFmt w:val="bullet"/>
      <w:lvlText w:val="•"/>
      <w:lvlJc w:val="left"/>
      <w:pPr>
        <w:ind w:left="1768" w:hanging="360"/>
      </w:pPr>
      <w:rPr>
        <w:rFonts w:hint="default"/>
        <w:lang w:val="pl-PL" w:eastAsia="en-US" w:bidi="ar-SA"/>
      </w:rPr>
    </w:lvl>
    <w:lvl w:ilvl="3" w:tplc="FC142438">
      <w:numFmt w:val="bullet"/>
      <w:lvlText w:val="•"/>
      <w:lvlJc w:val="left"/>
      <w:pPr>
        <w:ind w:left="2412" w:hanging="360"/>
      </w:pPr>
      <w:rPr>
        <w:rFonts w:hint="default"/>
        <w:lang w:val="pl-PL" w:eastAsia="en-US" w:bidi="ar-SA"/>
      </w:rPr>
    </w:lvl>
    <w:lvl w:ilvl="4" w:tplc="E124CC84">
      <w:numFmt w:val="bullet"/>
      <w:lvlText w:val="•"/>
      <w:lvlJc w:val="left"/>
      <w:pPr>
        <w:ind w:left="3057" w:hanging="360"/>
      </w:pPr>
      <w:rPr>
        <w:rFonts w:hint="default"/>
        <w:lang w:val="pl-PL" w:eastAsia="en-US" w:bidi="ar-SA"/>
      </w:rPr>
    </w:lvl>
    <w:lvl w:ilvl="5" w:tplc="A13C092C">
      <w:numFmt w:val="bullet"/>
      <w:lvlText w:val="•"/>
      <w:lvlJc w:val="left"/>
      <w:pPr>
        <w:ind w:left="3701" w:hanging="360"/>
      </w:pPr>
      <w:rPr>
        <w:rFonts w:hint="default"/>
        <w:lang w:val="pl-PL" w:eastAsia="en-US" w:bidi="ar-SA"/>
      </w:rPr>
    </w:lvl>
    <w:lvl w:ilvl="6" w:tplc="24BEDBA2">
      <w:numFmt w:val="bullet"/>
      <w:lvlText w:val="•"/>
      <w:lvlJc w:val="left"/>
      <w:pPr>
        <w:ind w:left="4345" w:hanging="360"/>
      </w:pPr>
      <w:rPr>
        <w:rFonts w:hint="default"/>
        <w:lang w:val="pl-PL" w:eastAsia="en-US" w:bidi="ar-SA"/>
      </w:rPr>
    </w:lvl>
    <w:lvl w:ilvl="7" w:tplc="83C82CEE">
      <w:numFmt w:val="bullet"/>
      <w:lvlText w:val="•"/>
      <w:lvlJc w:val="left"/>
      <w:pPr>
        <w:ind w:left="4990" w:hanging="360"/>
      </w:pPr>
      <w:rPr>
        <w:rFonts w:hint="default"/>
        <w:lang w:val="pl-PL" w:eastAsia="en-US" w:bidi="ar-SA"/>
      </w:rPr>
    </w:lvl>
    <w:lvl w:ilvl="8" w:tplc="27707176">
      <w:numFmt w:val="bullet"/>
      <w:lvlText w:val="•"/>
      <w:lvlJc w:val="left"/>
      <w:pPr>
        <w:ind w:left="5634" w:hanging="360"/>
      </w:pPr>
      <w:rPr>
        <w:rFonts w:hint="default"/>
        <w:lang w:val="pl-PL" w:eastAsia="en-US" w:bidi="ar-SA"/>
      </w:rPr>
    </w:lvl>
  </w:abstractNum>
  <w:abstractNum w:abstractNumId="35" w15:restartNumberingAfterBreak="0">
    <w:nsid w:val="7F332AA6"/>
    <w:multiLevelType w:val="hybridMultilevel"/>
    <w:tmpl w:val="AC0CCC52"/>
    <w:lvl w:ilvl="0" w:tplc="04150001">
      <w:start w:val="1"/>
      <w:numFmt w:val="bullet"/>
      <w:lvlText w:val=""/>
      <w:lvlJc w:val="left"/>
      <w:pPr>
        <w:ind w:left="1431" w:hanging="360"/>
      </w:pPr>
      <w:rPr>
        <w:rFonts w:ascii="Symbol" w:hAnsi="Symbol" w:hint="default"/>
      </w:rPr>
    </w:lvl>
    <w:lvl w:ilvl="1" w:tplc="04150003" w:tentative="1">
      <w:start w:val="1"/>
      <w:numFmt w:val="bullet"/>
      <w:lvlText w:val="o"/>
      <w:lvlJc w:val="left"/>
      <w:pPr>
        <w:ind w:left="2151" w:hanging="360"/>
      </w:pPr>
      <w:rPr>
        <w:rFonts w:ascii="Courier New" w:hAnsi="Courier New" w:cs="Courier New" w:hint="default"/>
      </w:rPr>
    </w:lvl>
    <w:lvl w:ilvl="2" w:tplc="04150005" w:tentative="1">
      <w:start w:val="1"/>
      <w:numFmt w:val="bullet"/>
      <w:lvlText w:val=""/>
      <w:lvlJc w:val="left"/>
      <w:pPr>
        <w:ind w:left="2871" w:hanging="360"/>
      </w:pPr>
      <w:rPr>
        <w:rFonts w:ascii="Wingdings" w:hAnsi="Wingdings" w:hint="default"/>
      </w:rPr>
    </w:lvl>
    <w:lvl w:ilvl="3" w:tplc="04150001" w:tentative="1">
      <w:start w:val="1"/>
      <w:numFmt w:val="bullet"/>
      <w:lvlText w:val=""/>
      <w:lvlJc w:val="left"/>
      <w:pPr>
        <w:ind w:left="3591" w:hanging="360"/>
      </w:pPr>
      <w:rPr>
        <w:rFonts w:ascii="Symbol" w:hAnsi="Symbol" w:hint="default"/>
      </w:rPr>
    </w:lvl>
    <w:lvl w:ilvl="4" w:tplc="04150003" w:tentative="1">
      <w:start w:val="1"/>
      <w:numFmt w:val="bullet"/>
      <w:lvlText w:val="o"/>
      <w:lvlJc w:val="left"/>
      <w:pPr>
        <w:ind w:left="4311" w:hanging="360"/>
      </w:pPr>
      <w:rPr>
        <w:rFonts w:ascii="Courier New" w:hAnsi="Courier New" w:cs="Courier New" w:hint="default"/>
      </w:rPr>
    </w:lvl>
    <w:lvl w:ilvl="5" w:tplc="04150005" w:tentative="1">
      <w:start w:val="1"/>
      <w:numFmt w:val="bullet"/>
      <w:lvlText w:val=""/>
      <w:lvlJc w:val="left"/>
      <w:pPr>
        <w:ind w:left="5031" w:hanging="360"/>
      </w:pPr>
      <w:rPr>
        <w:rFonts w:ascii="Wingdings" w:hAnsi="Wingdings" w:hint="default"/>
      </w:rPr>
    </w:lvl>
    <w:lvl w:ilvl="6" w:tplc="04150001" w:tentative="1">
      <w:start w:val="1"/>
      <w:numFmt w:val="bullet"/>
      <w:lvlText w:val=""/>
      <w:lvlJc w:val="left"/>
      <w:pPr>
        <w:ind w:left="5751" w:hanging="360"/>
      </w:pPr>
      <w:rPr>
        <w:rFonts w:ascii="Symbol" w:hAnsi="Symbol" w:hint="default"/>
      </w:rPr>
    </w:lvl>
    <w:lvl w:ilvl="7" w:tplc="04150003" w:tentative="1">
      <w:start w:val="1"/>
      <w:numFmt w:val="bullet"/>
      <w:lvlText w:val="o"/>
      <w:lvlJc w:val="left"/>
      <w:pPr>
        <w:ind w:left="6471" w:hanging="360"/>
      </w:pPr>
      <w:rPr>
        <w:rFonts w:ascii="Courier New" w:hAnsi="Courier New" w:cs="Courier New" w:hint="default"/>
      </w:rPr>
    </w:lvl>
    <w:lvl w:ilvl="8" w:tplc="04150005" w:tentative="1">
      <w:start w:val="1"/>
      <w:numFmt w:val="bullet"/>
      <w:lvlText w:val=""/>
      <w:lvlJc w:val="left"/>
      <w:pPr>
        <w:ind w:left="7191" w:hanging="360"/>
      </w:pPr>
      <w:rPr>
        <w:rFonts w:ascii="Wingdings" w:hAnsi="Wingdings" w:hint="default"/>
      </w:rPr>
    </w:lvl>
  </w:abstractNum>
  <w:num w:numId="1" w16cid:durableId="1077246282">
    <w:abstractNumId w:val="4"/>
  </w:num>
  <w:num w:numId="2" w16cid:durableId="2030449781">
    <w:abstractNumId w:val="12"/>
  </w:num>
  <w:num w:numId="3" w16cid:durableId="862011353">
    <w:abstractNumId w:val="5"/>
  </w:num>
  <w:num w:numId="4" w16cid:durableId="357046855">
    <w:abstractNumId w:val="26"/>
  </w:num>
  <w:num w:numId="5" w16cid:durableId="640306607">
    <w:abstractNumId w:val="13"/>
  </w:num>
  <w:num w:numId="6" w16cid:durableId="586886681">
    <w:abstractNumId w:val="16"/>
  </w:num>
  <w:num w:numId="7" w16cid:durableId="1829587795">
    <w:abstractNumId w:val="1"/>
  </w:num>
  <w:num w:numId="8" w16cid:durableId="1000235396">
    <w:abstractNumId w:val="18"/>
  </w:num>
  <w:num w:numId="9" w16cid:durableId="388504906">
    <w:abstractNumId w:val="6"/>
  </w:num>
  <w:num w:numId="10" w16cid:durableId="657342111">
    <w:abstractNumId w:val="7"/>
  </w:num>
  <w:num w:numId="11" w16cid:durableId="435563278">
    <w:abstractNumId w:val="35"/>
  </w:num>
  <w:num w:numId="12" w16cid:durableId="1200362671">
    <w:abstractNumId w:val="30"/>
  </w:num>
  <w:num w:numId="13" w16cid:durableId="738942838">
    <w:abstractNumId w:val="27"/>
  </w:num>
  <w:num w:numId="14" w16cid:durableId="2105612420">
    <w:abstractNumId w:val="31"/>
  </w:num>
  <w:num w:numId="15" w16cid:durableId="1755667781">
    <w:abstractNumId w:val="28"/>
  </w:num>
  <w:num w:numId="16" w16cid:durableId="810363272">
    <w:abstractNumId w:val="34"/>
  </w:num>
  <w:num w:numId="17" w16cid:durableId="1314870874">
    <w:abstractNumId w:val="0"/>
  </w:num>
  <w:num w:numId="18" w16cid:durableId="505707045">
    <w:abstractNumId w:val="9"/>
  </w:num>
  <w:num w:numId="19" w16cid:durableId="966741398">
    <w:abstractNumId w:val="29"/>
  </w:num>
  <w:num w:numId="20" w16cid:durableId="1930776693">
    <w:abstractNumId w:val="33"/>
  </w:num>
  <w:num w:numId="21" w16cid:durableId="560674306">
    <w:abstractNumId w:val="24"/>
  </w:num>
  <w:num w:numId="22" w16cid:durableId="969819363">
    <w:abstractNumId w:val="23"/>
  </w:num>
  <w:num w:numId="23" w16cid:durableId="1025592596">
    <w:abstractNumId w:val="17"/>
  </w:num>
  <w:num w:numId="24" w16cid:durableId="1317299619">
    <w:abstractNumId w:val="10"/>
  </w:num>
  <w:num w:numId="25" w16cid:durableId="1650204510">
    <w:abstractNumId w:val="21"/>
  </w:num>
  <w:num w:numId="26" w16cid:durableId="2069723052">
    <w:abstractNumId w:val="22"/>
  </w:num>
  <w:num w:numId="27" w16cid:durableId="735083952">
    <w:abstractNumId w:val="25"/>
  </w:num>
  <w:num w:numId="28" w16cid:durableId="979113094">
    <w:abstractNumId w:val="11"/>
  </w:num>
  <w:num w:numId="29" w16cid:durableId="857037618">
    <w:abstractNumId w:val="3"/>
  </w:num>
  <w:num w:numId="30" w16cid:durableId="914515946">
    <w:abstractNumId w:val="2"/>
  </w:num>
  <w:num w:numId="31" w16cid:durableId="506335150">
    <w:abstractNumId w:val="20"/>
  </w:num>
  <w:num w:numId="32" w16cid:durableId="950284661">
    <w:abstractNumId w:val="19"/>
  </w:num>
  <w:num w:numId="33" w16cid:durableId="1853572175">
    <w:abstractNumId w:val="8"/>
  </w:num>
  <w:num w:numId="34" w16cid:durableId="600769723">
    <w:abstractNumId w:val="15"/>
  </w:num>
  <w:num w:numId="35" w16cid:durableId="246309787">
    <w:abstractNumId w:val="32"/>
  </w:num>
  <w:num w:numId="36" w16cid:durableId="32841167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554"/>
    <w:rsid w:val="0004222A"/>
    <w:rsid w:val="00042A6A"/>
    <w:rsid w:val="0005735D"/>
    <w:rsid w:val="000F08DA"/>
    <w:rsid w:val="000F5708"/>
    <w:rsid w:val="00143D53"/>
    <w:rsid w:val="0016122F"/>
    <w:rsid w:val="001720F8"/>
    <w:rsid w:val="002051D4"/>
    <w:rsid w:val="00211DF5"/>
    <w:rsid w:val="00212856"/>
    <w:rsid w:val="0021356B"/>
    <w:rsid w:val="0022719B"/>
    <w:rsid w:val="00275E32"/>
    <w:rsid w:val="002B1853"/>
    <w:rsid w:val="002C52C0"/>
    <w:rsid w:val="00300B15"/>
    <w:rsid w:val="00322949"/>
    <w:rsid w:val="0034516B"/>
    <w:rsid w:val="00353C13"/>
    <w:rsid w:val="0042250C"/>
    <w:rsid w:val="00440BCA"/>
    <w:rsid w:val="004552CB"/>
    <w:rsid w:val="00526266"/>
    <w:rsid w:val="0055640D"/>
    <w:rsid w:val="005609E8"/>
    <w:rsid w:val="00583B16"/>
    <w:rsid w:val="005B13D5"/>
    <w:rsid w:val="00615FC3"/>
    <w:rsid w:val="00621710"/>
    <w:rsid w:val="0063554F"/>
    <w:rsid w:val="0066348A"/>
    <w:rsid w:val="006E7786"/>
    <w:rsid w:val="007035D2"/>
    <w:rsid w:val="0073648B"/>
    <w:rsid w:val="007406A3"/>
    <w:rsid w:val="00753554"/>
    <w:rsid w:val="00795BFE"/>
    <w:rsid w:val="007A76F7"/>
    <w:rsid w:val="007E4B72"/>
    <w:rsid w:val="007F788B"/>
    <w:rsid w:val="00822AAD"/>
    <w:rsid w:val="00830C62"/>
    <w:rsid w:val="00841232"/>
    <w:rsid w:val="008642E2"/>
    <w:rsid w:val="008E48C6"/>
    <w:rsid w:val="0090357B"/>
    <w:rsid w:val="00925C97"/>
    <w:rsid w:val="009726D4"/>
    <w:rsid w:val="009B5DE0"/>
    <w:rsid w:val="009D7C1B"/>
    <w:rsid w:val="00A57F5F"/>
    <w:rsid w:val="00A6016B"/>
    <w:rsid w:val="00A65E39"/>
    <w:rsid w:val="00A671CF"/>
    <w:rsid w:val="00A9768F"/>
    <w:rsid w:val="00B52AD1"/>
    <w:rsid w:val="00BB7B7E"/>
    <w:rsid w:val="00BF00FA"/>
    <w:rsid w:val="00BF0347"/>
    <w:rsid w:val="00C10B90"/>
    <w:rsid w:val="00C31382"/>
    <w:rsid w:val="00C4537D"/>
    <w:rsid w:val="00D001B4"/>
    <w:rsid w:val="00D314A3"/>
    <w:rsid w:val="00D73B9B"/>
    <w:rsid w:val="00E405BD"/>
    <w:rsid w:val="00E657CB"/>
    <w:rsid w:val="00EA3C45"/>
    <w:rsid w:val="00EA589C"/>
    <w:rsid w:val="00F5082B"/>
    <w:rsid w:val="00F542AA"/>
    <w:rsid w:val="00F57E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E658B"/>
  <w15:chartTrackingRefBased/>
  <w15:docId w15:val="{1929887A-5999-A34D-B5D9-E887DB89D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53554"/>
  </w:style>
  <w:style w:type="paragraph" w:styleId="Nagwek1">
    <w:name w:val="heading 1"/>
    <w:basedOn w:val="Normalny"/>
    <w:next w:val="Normalny"/>
    <w:link w:val="Nagwek1Znak"/>
    <w:uiPriority w:val="9"/>
    <w:qFormat/>
    <w:rsid w:val="007535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7535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5355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5355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5355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5355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5355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5355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5355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5355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5355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5355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5355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5355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5355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5355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5355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53554"/>
    <w:rPr>
      <w:rFonts w:eastAsiaTheme="majorEastAsia" w:cstheme="majorBidi"/>
      <w:color w:val="272727" w:themeColor="text1" w:themeTint="D8"/>
    </w:rPr>
  </w:style>
  <w:style w:type="paragraph" w:styleId="Tytu">
    <w:name w:val="Title"/>
    <w:basedOn w:val="Normalny"/>
    <w:next w:val="Normalny"/>
    <w:link w:val="TytuZnak"/>
    <w:uiPriority w:val="10"/>
    <w:qFormat/>
    <w:rsid w:val="007535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5355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5355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5355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53554"/>
    <w:pPr>
      <w:spacing w:before="160"/>
      <w:jc w:val="center"/>
    </w:pPr>
    <w:rPr>
      <w:i/>
      <w:iCs/>
      <w:color w:val="404040" w:themeColor="text1" w:themeTint="BF"/>
    </w:rPr>
  </w:style>
  <w:style w:type="character" w:customStyle="1" w:styleId="CytatZnak">
    <w:name w:val="Cytat Znak"/>
    <w:basedOn w:val="Domylnaczcionkaakapitu"/>
    <w:link w:val="Cytat"/>
    <w:uiPriority w:val="29"/>
    <w:rsid w:val="00753554"/>
    <w:rPr>
      <w:i/>
      <w:iCs/>
      <w:color w:val="404040" w:themeColor="text1" w:themeTint="BF"/>
    </w:rPr>
  </w:style>
  <w:style w:type="paragraph" w:styleId="Akapitzlist">
    <w:name w:val="List Paragraph"/>
    <w:aliases w:val="Numerowanie,L1,Akapit z listą BS,Bulleted list,Odstavec,Podsis rysunku,Akapit z listą5,T_SZ_List Paragraph,sw tekst,CW_Lista,Akapit z listą numerowaną,lp1,Bullet List,FooterText,numbered,Paragraphe de liste1,列出段落,列出段落1"/>
    <w:basedOn w:val="Normalny"/>
    <w:link w:val="AkapitzlistZnak"/>
    <w:uiPriority w:val="34"/>
    <w:qFormat/>
    <w:rsid w:val="00753554"/>
    <w:pPr>
      <w:ind w:left="720"/>
      <w:contextualSpacing/>
    </w:pPr>
  </w:style>
  <w:style w:type="character" w:styleId="Wyrnienieintensywne">
    <w:name w:val="Intense Emphasis"/>
    <w:basedOn w:val="Domylnaczcionkaakapitu"/>
    <w:uiPriority w:val="21"/>
    <w:qFormat/>
    <w:rsid w:val="00753554"/>
    <w:rPr>
      <w:i/>
      <w:iCs/>
      <w:color w:val="0F4761" w:themeColor="accent1" w:themeShade="BF"/>
    </w:rPr>
  </w:style>
  <w:style w:type="paragraph" w:styleId="Cytatintensywny">
    <w:name w:val="Intense Quote"/>
    <w:basedOn w:val="Normalny"/>
    <w:next w:val="Normalny"/>
    <w:link w:val="CytatintensywnyZnak"/>
    <w:uiPriority w:val="30"/>
    <w:qFormat/>
    <w:rsid w:val="007535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53554"/>
    <w:rPr>
      <w:i/>
      <w:iCs/>
      <w:color w:val="0F4761" w:themeColor="accent1" w:themeShade="BF"/>
    </w:rPr>
  </w:style>
  <w:style w:type="character" w:styleId="Odwoanieintensywne">
    <w:name w:val="Intense Reference"/>
    <w:basedOn w:val="Domylnaczcionkaakapitu"/>
    <w:uiPriority w:val="32"/>
    <w:qFormat/>
    <w:rsid w:val="00753554"/>
    <w:rPr>
      <w:b/>
      <w:bCs/>
      <w:smallCaps/>
      <w:color w:val="0F4761" w:themeColor="accent1" w:themeShade="BF"/>
      <w:spacing w:val="5"/>
    </w:rPr>
  </w:style>
  <w:style w:type="character" w:styleId="Hipercze">
    <w:name w:val="Hyperlink"/>
    <w:basedOn w:val="Domylnaczcionkaakapitu"/>
    <w:uiPriority w:val="99"/>
    <w:unhideWhenUsed/>
    <w:rsid w:val="00753554"/>
    <w:rPr>
      <w:color w:val="467886" w:themeColor="hyperlink"/>
      <w:u w:val="single"/>
    </w:rPr>
  </w:style>
  <w:style w:type="character" w:customStyle="1" w:styleId="AkapitzlistZnak">
    <w:name w:val="Akapit z listą Znak"/>
    <w:aliases w:val="Numerowanie Znak,L1 Znak,Akapit z listą BS Znak,Bulleted list Znak,Odstavec Znak,Podsis rysunku Znak,Akapit z listą5 Znak,T_SZ_List Paragraph Znak,sw tekst Znak,CW_Lista Znak,Akapit z listą numerowaną Znak,lp1 Znak,Bullet List Znak"/>
    <w:link w:val="Akapitzlist"/>
    <w:uiPriority w:val="34"/>
    <w:qFormat/>
    <w:locked/>
    <w:rsid w:val="00753554"/>
  </w:style>
  <w:style w:type="paragraph" w:customStyle="1" w:styleId="Default">
    <w:name w:val="Default"/>
    <w:rsid w:val="00753554"/>
    <w:pPr>
      <w:autoSpaceDE w:val="0"/>
      <w:autoSpaceDN w:val="0"/>
      <w:adjustRightInd w:val="0"/>
      <w:spacing w:after="0" w:line="240" w:lineRule="auto"/>
    </w:pPr>
    <w:rPr>
      <w:rFonts w:ascii="Times New Roman" w:hAnsi="Times New Roman" w:cs="Times New Roman"/>
      <w:color w:val="000000"/>
      <w:kern w:val="0"/>
    </w:rPr>
  </w:style>
  <w:style w:type="paragraph" w:styleId="Nagwek">
    <w:name w:val="header"/>
    <w:basedOn w:val="Normalny"/>
    <w:link w:val="NagwekZnak"/>
    <w:uiPriority w:val="99"/>
    <w:unhideWhenUsed/>
    <w:rsid w:val="0022719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2719B"/>
  </w:style>
  <w:style w:type="paragraph" w:styleId="Stopka">
    <w:name w:val="footer"/>
    <w:basedOn w:val="Normalny"/>
    <w:link w:val="StopkaZnak"/>
    <w:uiPriority w:val="99"/>
    <w:unhideWhenUsed/>
    <w:rsid w:val="0022719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2719B"/>
  </w:style>
  <w:style w:type="paragraph" w:styleId="Poprawka">
    <w:name w:val="Revision"/>
    <w:hidden/>
    <w:uiPriority w:val="99"/>
    <w:semiHidden/>
    <w:rsid w:val="0005735D"/>
    <w:pPr>
      <w:spacing w:after="0" w:line="240" w:lineRule="auto"/>
    </w:pPr>
  </w:style>
  <w:style w:type="paragraph" w:customStyle="1" w:styleId="TableParagraph">
    <w:name w:val="Table Paragraph"/>
    <w:basedOn w:val="Normalny"/>
    <w:uiPriority w:val="1"/>
    <w:qFormat/>
    <w:rsid w:val="00EA3C45"/>
    <w:pPr>
      <w:widowControl w:val="0"/>
      <w:autoSpaceDE w:val="0"/>
      <w:autoSpaceDN w:val="0"/>
      <w:spacing w:after="0" w:line="240" w:lineRule="auto"/>
      <w:ind w:left="475"/>
      <w:jc w:val="both"/>
    </w:pPr>
    <w:rPr>
      <w:rFonts w:ascii="Calibri" w:eastAsia="Calibri" w:hAnsi="Calibri" w:cs="Calibri"/>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68405-C078-49B7-AA82-76172CB3F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4</Pages>
  <Words>1064</Words>
  <Characters>6388</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Michalak</dc:creator>
  <cp:keywords/>
  <dc:description/>
  <cp:lastModifiedBy>Szpital Ino</cp:lastModifiedBy>
  <cp:revision>51</cp:revision>
  <dcterms:created xsi:type="dcterms:W3CDTF">2026-01-15T06:48:00Z</dcterms:created>
  <dcterms:modified xsi:type="dcterms:W3CDTF">2026-04-20T10:04:00Z</dcterms:modified>
</cp:coreProperties>
</file>